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6D54E5" w14:paraId="7E4F0893" w14:textId="77777777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8D36DCE" w14:textId="77777777" w:rsidR="006D54E5" w:rsidRDefault="006D54E5">
            <w:pPr>
              <w:ind w:firstLineChars="35" w:firstLine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5A154D9B" w14:textId="2694AFE8" w:rsidR="006D54E5" w:rsidRPr="00BB3ADF" w:rsidRDefault="006D54E5" w:rsidP="00BB3ADF">
            <w:pPr>
              <w:ind w:firstLine="180"/>
              <w:rPr>
                <w:rFonts w:hint="eastAsia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홍보</w:t>
            </w:r>
            <w:r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| 경기 성남시 분당구 판교로 335 </w:t>
            </w:r>
            <w:bookmarkStart w:id="0" w:name="_GoBack"/>
            <w:bookmarkEnd w:id="0"/>
          </w:p>
        </w:tc>
      </w:tr>
    </w:tbl>
    <w:p w14:paraId="3908FB5E" w14:textId="7CFBE6A5" w:rsidR="006D54E5" w:rsidRDefault="00B855F4">
      <w:pPr>
        <w:ind w:firstLineChars="62" w:firstLine="99"/>
        <w:rPr>
          <w:rFonts w:ascii="나눔고딕" w:eastAsia="나눔고딕" w:hAnsi="나눔고딕"/>
          <w:sz w:val="4"/>
        </w:rPr>
      </w:pPr>
      <w:proofErr w:type="gramStart"/>
      <w:r>
        <w:rPr>
          <w:rFonts w:hint="eastAsia"/>
          <w:sz w:val="16"/>
        </w:rPr>
        <w:t>배포</w:t>
      </w:r>
      <w:r w:rsidR="006D54E5">
        <w:rPr>
          <w:rFonts w:hint="eastAsia"/>
          <w:sz w:val="16"/>
        </w:rPr>
        <w:t>일 :</w:t>
      </w:r>
      <w:proofErr w:type="gramEnd"/>
      <w:r w:rsidR="006D54E5">
        <w:rPr>
          <w:rFonts w:hint="eastAsia"/>
          <w:sz w:val="16"/>
        </w:rPr>
        <w:t xml:space="preserve"> 202</w:t>
      </w:r>
      <w:r w:rsidR="00967C53">
        <w:rPr>
          <w:sz w:val="16"/>
        </w:rPr>
        <w:t>3</w:t>
      </w:r>
      <w:r w:rsidR="00F2692D">
        <w:rPr>
          <w:rFonts w:hint="eastAsia"/>
          <w:sz w:val="16"/>
        </w:rPr>
        <w:t>년</w:t>
      </w:r>
      <w:r w:rsidR="006D54E5">
        <w:rPr>
          <w:rFonts w:hint="eastAsia"/>
          <w:sz w:val="16"/>
        </w:rPr>
        <w:t xml:space="preserve"> </w:t>
      </w:r>
      <w:r w:rsidR="00967C53">
        <w:rPr>
          <w:sz w:val="16"/>
        </w:rPr>
        <w:t>7</w:t>
      </w:r>
      <w:r w:rsidR="006D54E5">
        <w:rPr>
          <w:rFonts w:hint="eastAsia"/>
          <w:sz w:val="16"/>
        </w:rPr>
        <w:t xml:space="preserve">월 </w:t>
      </w:r>
      <w:r w:rsidR="00967C53">
        <w:rPr>
          <w:sz w:val="16"/>
        </w:rPr>
        <w:t>11</w:t>
      </w:r>
      <w:r w:rsidR="006D54E5">
        <w:rPr>
          <w:rFonts w:hint="eastAsia"/>
          <w:sz w:val="16"/>
        </w:rPr>
        <w:t>일</w:t>
      </w:r>
      <w:r w:rsidR="006D54E5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6D54E5" w14:paraId="57A8A3D0" w14:textId="77777777" w:rsidTr="00967C53">
        <w:trPr>
          <w:trHeight w:val="1948"/>
        </w:trPr>
        <w:tc>
          <w:tcPr>
            <w:tcW w:w="9021" w:type="dxa"/>
            <w:shd w:val="pct5" w:color="76C2F6" w:fill="auto"/>
            <w:vAlign w:val="center"/>
          </w:tcPr>
          <w:p w14:paraId="48C5AC1C" w14:textId="234AC54B" w:rsidR="0050239A" w:rsidRPr="002D7D4C" w:rsidRDefault="0050239A" w:rsidP="0050239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  <w:sz w:val="32"/>
                <w:szCs w:val="28"/>
              </w:rPr>
            </w:pPr>
            <w:r w:rsidRPr="002D7D4C">
              <w:rPr>
                <w:rFonts w:asciiTheme="minorEastAsia" w:eastAsiaTheme="minorEastAsia" w:hAnsiTheme="minorEastAsia" w:cs="Arial" w:hint="eastAsia"/>
                <w:b/>
                <w:sz w:val="32"/>
                <w:szCs w:val="28"/>
              </w:rPr>
              <w:t>L</w:t>
            </w:r>
            <w:r w:rsidRPr="002D7D4C">
              <w:rPr>
                <w:rFonts w:asciiTheme="minorEastAsia" w:eastAsiaTheme="minorEastAsia" w:hAnsiTheme="minorEastAsia" w:cs="Arial"/>
                <w:b/>
                <w:sz w:val="32"/>
                <w:szCs w:val="28"/>
              </w:rPr>
              <w:t xml:space="preserve">A </w:t>
            </w:r>
            <w:r w:rsidRPr="002D7D4C">
              <w:rPr>
                <w:rFonts w:asciiTheme="minorEastAsia" w:eastAsiaTheme="minorEastAsia" w:hAnsiTheme="minorEastAsia" w:cs="Arial" w:hint="eastAsia"/>
                <w:b/>
                <w:sz w:val="32"/>
                <w:szCs w:val="28"/>
              </w:rPr>
              <w:t xml:space="preserve">할리우드 </w:t>
            </w:r>
            <w:proofErr w:type="spellStart"/>
            <w:r w:rsidRPr="002D7D4C">
              <w:rPr>
                <w:rFonts w:asciiTheme="minorEastAsia" w:eastAsiaTheme="minorEastAsia" w:hAnsiTheme="minorEastAsia" w:cs="Arial" w:hint="eastAsia"/>
                <w:b/>
                <w:sz w:val="32"/>
                <w:szCs w:val="28"/>
              </w:rPr>
              <w:t>차병원</w:t>
            </w:r>
            <w:proofErr w:type="spellEnd"/>
            <w:r w:rsidR="002D7D4C" w:rsidRPr="002D7D4C">
              <w:rPr>
                <w:rFonts w:asciiTheme="minorEastAsia" w:eastAsiaTheme="minorEastAsia" w:hAnsiTheme="minorEastAsia" w:cs="Arial" w:hint="eastAsia"/>
                <w:b/>
                <w:sz w:val="32"/>
                <w:szCs w:val="28"/>
              </w:rPr>
              <w:t xml:space="preserve"> </w:t>
            </w:r>
            <w:r w:rsidR="002D7D4C" w:rsidRPr="002D7D4C">
              <w:rPr>
                <w:rFonts w:asciiTheme="minorEastAsia" w:eastAsiaTheme="minorEastAsia" w:hAnsiTheme="minorEastAsia" w:cs="Arial"/>
                <w:b/>
                <w:sz w:val="32"/>
                <w:szCs w:val="28"/>
              </w:rPr>
              <w:t xml:space="preserve">– </w:t>
            </w:r>
            <w:r w:rsidR="002D7D4C" w:rsidRPr="002D7D4C">
              <w:rPr>
                <w:rFonts w:asciiTheme="minorEastAsia" w:eastAsiaTheme="minorEastAsia" w:hAnsiTheme="minorEastAsia" w:cs="Arial" w:hint="eastAsia"/>
                <w:b/>
                <w:sz w:val="32"/>
                <w:szCs w:val="28"/>
              </w:rPr>
              <w:t>한국보건산업진흥원</w:t>
            </w:r>
          </w:p>
          <w:p w14:paraId="62688875" w14:textId="76E5D5C6" w:rsidR="0050239A" w:rsidRDefault="00B22DA0" w:rsidP="0050239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36"/>
                <w:szCs w:val="36"/>
              </w:rPr>
              <w:t xml:space="preserve">국내 </w:t>
            </w:r>
            <w:r w:rsidR="002D7D4C">
              <w:rPr>
                <w:rFonts w:asciiTheme="minorEastAsia" w:eastAsiaTheme="minorEastAsia" w:hAnsiTheme="minorEastAsia" w:cs="Arial" w:hint="eastAsia"/>
                <w:b/>
                <w:sz w:val="36"/>
                <w:szCs w:val="36"/>
              </w:rPr>
              <w:t xml:space="preserve">의료기기기업 글로벌 진출 지원 </w:t>
            </w:r>
            <w:r w:rsidR="002D7D4C">
              <w:rPr>
                <w:rFonts w:asciiTheme="minorEastAsia" w:eastAsiaTheme="minorEastAsia" w:hAnsiTheme="minorEastAsia" w:cs="Arial"/>
                <w:b/>
                <w:sz w:val="36"/>
                <w:szCs w:val="36"/>
              </w:rPr>
              <w:t>MOU</w:t>
            </w:r>
          </w:p>
          <w:p w14:paraId="5F47EBFC" w14:textId="77777777" w:rsidR="0050239A" w:rsidRPr="00FB25AD" w:rsidRDefault="0050239A" w:rsidP="0050239A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  <w:p w14:paraId="2B5C8CC2" w14:textId="5FCD8939" w:rsidR="00B14A33" w:rsidRPr="00B14A33" w:rsidRDefault="00866BDE" w:rsidP="00B22DA0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ind w:leftChars="0" w:left="215" w:firstLineChars="0" w:hanging="215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="00B14A3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‘</w:t>
            </w:r>
            <w:r w:rsidR="00B14A3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한국형 바이오 혁신 클러스터 조성</w:t>
            </w:r>
            <w:r w:rsidR="00B14A3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’ </w:t>
            </w:r>
            <w:r w:rsidR="00B14A3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계획의 일환으로 한국과 미국 협력 방안 모색</w:t>
            </w:r>
            <w:r w:rsidR="0050239A" w:rsidRPr="00A901FF">
              <w:rPr>
                <w:rFonts w:asciiTheme="minorEastAsia" w:eastAsiaTheme="minorEastAsia" w:hAnsiTheme="minorEastAsia" w:hint="eastAsia"/>
                <w:b/>
                <w:spacing w:val="-20"/>
                <w:sz w:val="22"/>
                <w:szCs w:val="22"/>
              </w:rPr>
              <w:t xml:space="preserve"> </w:t>
            </w:r>
          </w:p>
          <w:p w14:paraId="65350992" w14:textId="17D56A5A" w:rsidR="0050239A" w:rsidRPr="00A901FF" w:rsidRDefault="00866BDE" w:rsidP="00B22DA0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ind w:leftChars="0" w:left="215" w:firstLineChars="0" w:hanging="215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20"/>
                <w:sz w:val="22"/>
                <w:szCs w:val="22"/>
              </w:rPr>
              <w:t xml:space="preserve"> </w:t>
            </w:r>
            <w:r w:rsidR="002D7D4C" w:rsidRPr="002D7D4C">
              <w:rPr>
                <w:rFonts w:asciiTheme="minorEastAsia" w:eastAsiaTheme="minorEastAsia" w:hAnsiTheme="minorEastAsia" w:hint="eastAsia"/>
                <w:b/>
                <w:spacing w:val="-20"/>
                <w:sz w:val="22"/>
                <w:szCs w:val="22"/>
              </w:rPr>
              <w:t>국산</w:t>
            </w:r>
            <w:r w:rsidR="002D7D4C" w:rsidRPr="002D7D4C">
              <w:rPr>
                <w:rFonts w:asciiTheme="minorEastAsia" w:eastAsiaTheme="minorEastAsia" w:hAnsiTheme="minorEastAsia"/>
                <w:b/>
                <w:spacing w:val="-20"/>
                <w:sz w:val="22"/>
                <w:szCs w:val="22"/>
              </w:rPr>
              <w:t xml:space="preserve"> 의료기기의 국제협력연구, </w:t>
            </w:r>
            <w:proofErr w:type="spellStart"/>
            <w:r w:rsidR="002D7D4C" w:rsidRPr="002D7D4C">
              <w:rPr>
                <w:rFonts w:asciiTheme="minorEastAsia" w:eastAsiaTheme="minorEastAsia" w:hAnsiTheme="minorEastAsia"/>
                <w:b/>
                <w:spacing w:val="-20"/>
                <w:sz w:val="22"/>
                <w:szCs w:val="22"/>
              </w:rPr>
              <w:t>현장실증</w:t>
            </w:r>
            <w:proofErr w:type="spellEnd"/>
            <w:r w:rsidR="002D7D4C" w:rsidRPr="002D7D4C">
              <w:rPr>
                <w:rFonts w:asciiTheme="minorEastAsia" w:eastAsiaTheme="minorEastAsia" w:hAnsiTheme="minorEastAsia"/>
                <w:b/>
                <w:spacing w:val="-20"/>
                <w:sz w:val="22"/>
                <w:szCs w:val="22"/>
              </w:rPr>
              <w:t>·개발, 상용화 촉진을 위한 교류 추진</w:t>
            </w:r>
          </w:p>
          <w:p w14:paraId="228B5E2D" w14:textId="5713AF17" w:rsidR="00B14A33" w:rsidRPr="00B14A33" w:rsidRDefault="0050239A" w:rsidP="00B14A33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ind w:leftChars="0" w:left="215" w:firstLineChars="0" w:hanging="215"/>
              <w:rPr>
                <w:b/>
                <w:sz w:val="22"/>
              </w:rPr>
            </w:pPr>
            <w:r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  <w:r w:rsidR="00B14A3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LA </w:t>
            </w:r>
            <w:r w:rsidR="002D7D4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할리우드 </w:t>
            </w:r>
            <w:proofErr w:type="spellStart"/>
            <w:r w:rsidR="002D7D4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차병원의</w:t>
            </w:r>
            <w:proofErr w:type="spellEnd"/>
            <w:r w:rsidR="002D7D4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현지 의료네트워크와 진흥원의 글로벌 상업화 지원 시너지</w:t>
            </w:r>
          </w:p>
        </w:tc>
      </w:tr>
    </w:tbl>
    <w:p w14:paraId="7BA136A1" w14:textId="77777777" w:rsidR="006D54E5" w:rsidRDefault="006D54E5">
      <w:pPr>
        <w:widowControl/>
        <w:wordWrap/>
        <w:autoSpaceDE/>
        <w:autoSpaceDN/>
        <w:spacing w:line="240" w:lineRule="auto"/>
        <w:ind w:firstLineChars="0" w:firstLine="0"/>
        <w:rPr>
          <w:sz w:val="10"/>
          <w:szCs w:val="10"/>
        </w:rPr>
      </w:pPr>
    </w:p>
    <w:p w14:paraId="031595DE" w14:textId="696F4B3C" w:rsidR="002D7D4C" w:rsidRDefault="004E32F9" w:rsidP="0050239A">
      <w:pPr>
        <w:pStyle w:val="a7"/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차바이오텍이</w:t>
      </w:r>
      <w:proofErr w:type="spellEnd"/>
      <w:r w:rsidR="0050239A">
        <w:rPr>
          <w:rFonts w:hint="eastAsia"/>
          <w:sz w:val="22"/>
        </w:rPr>
        <w:t xml:space="preserve"> 운영하는 미국 </w:t>
      </w:r>
      <w:r w:rsidR="0050239A">
        <w:rPr>
          <w:sz w:val="22"/>
        </w:rPr>
        <w:t xml:space="preserve">LA </w:t>
      </w:r>
      <w:r w:rsidR="0050239A">
        <w:rPr>
          <w:rFonts w:hint="eastAsia"/>
          <w:sz w:val="22"/>
        </w:rPr>
        <w:t xml:space="preserve">할리우드 </w:t>
      </w:r>
      <w:proofErr w:type="spellStart"/>
      <w:r w:rsidR="0050239A">
        <w:rPr>
          <w:rFonts w:hint="eastAsia"/>
          <w:sz w:val="22"/>
        </w:rPr>
        <w:t>차병원</w:t>
      </w:r>
      <w:proofErr w:type="spellEnd"/>
      <w:r w:rsidR="0050239A">
        <w:rPr>
          <w:rFonts w:hint="eastAsia"/>
          <w:sz w:val="22"/>
        </w:rPr>
        <w:t xml:space="preserve">(대표 </w:t>
      </w:r>
      <w:proofErr w:type="spellStart"/>
      <w:r w:rsidR="0050239A">
        <w:rPr>
          <w:rFonts w:hint="eastAsia"/>
          <w:sz w:val="22"/>
        </w:rPr>
        <w:t>제이미</w:t>
      </w:r>
      <w:proofErr w:type="spellEnd"/>
      <w:r w:rsidR="0050239A">
        <w:rPr>
          <w:rFonts w:hint="eastAsia"/>
          <w:sz w:val="22"/>
        </w:rPr>
        <w:t xml:space="preserve"> 유</w:t>
      </w:r>
      <w:r w:rsidR="00362C37">
        <w:rPr>
          <w:rFonts w:hint="eastAsia"/>
          <w:sz w:val="22"/>
        </w:rPr>
        <w:t>)</w:t>
      </w:r>
      <w:r w:rsidR="002D7D4C">
        <w:rPr>
          <w:rFonts w:hint="eastAsia"/>
          <w:sz w:val="22"/>
        </w:rPr>
        <w:t xml:space="preserve">이 한국보건산업진흥원(원장 </w:t>
      </w:r>
      <w:proofErr w:type="spellStart"/>
      <w:r w:rsidR="002D7D4C">
        <w:rPr>
          <w:rFonts w:hint="eastAsia"/>
          <w:sz w:val="22"/>
        </w:rPr>
        <w:t>차</w:t>
      </w:r>
      <w:r w:rsidR="003B775B">
        <w:rPr>
          <w:rFonts w:hint="eastAsia"/>
          <w:sz w:val="22"/>
        </w:rPr>
        <w:t>순</w:t>
      </w:r>
      <w:r w:rsidR="002D7D4C">
        <w:rPr>
          <w:rFonts w:hint="eastAsia"/>
          <w:sz w:val="22"/>
        </w:rPr>
        <w:t>도</w:t>
      </w:r>
      <w:proofErr w:type="spellEnd"/>
      <w:r w:rsidR="002D7D4C">
        <w:rPr>
          <w:rFonts w:hint="eastAsia"/>
          <w:sz w:val="22"/>
        </w:rPr>
        <w:t xml:space="preserve">)과 </w:t>
      </w:r>
      <w:r w:rsidR="002D7D4C" w:rsidRPr="002D7D4C">
        <w:rPr>
          <w:rFonts w:hint="eastAsia"/>
          <w:sz w:val="22"/>
        </w:rPr>
        <w:t>국내</w:t>
      </w:r>
      <w:r w:rsidR="002D7D4C" w:rsidRPr="002D7D4C">
        <w:rPr>
          <w:sz w:val="22"/>
        </w:rPr>
        <w:t xml:space="preserve"> 의료기기 등 관련 기업의 미국 등 글로벌 진출을 지원하기 위한 양해각서(MOU)를 </w:t>
      </w:r>
      <w:r w:rsidR="00362C37">
        <w:rPr>
          <w:rFonts w:hint="eastAsia"/>
          <w:sz w:val="22"/>
        </w:rPr>
        <w:t xml:space="preserve">지난 5일 </w:t>
      </w:r>
      <w:r w:rsidR="002D7D4C">
        <w:rPr>
          <w:sz w:val="22"/>
        </w:rPr>
        <w:t>체결</w:t>
      </w:r>
      <w:r w:rsidR="002D7D4C">
        <w:rPr>
          <w:rFonts w:hint="eastAsia"/>
          <w:sz w:val="22"/>
        </w:rPr>
        <w:t>했</w:t>
      </w:r>
      <w:r w:rsidR="002D7D4C" w:rsidRPr="002D7D4C">
        <w:rPr>
          <w:sz w:val="22"/>
        </w:rPr>
        <w:t>다.</w:t>
      </w:r>
    </w:p>
    <w:p w14:paraId="643A22D1" w14:textId="77777777" w:rsidR="002D7D4C" w:rsidRDefault="002D7D4C" w:rsidP="0050239A">
      <w:pPr>
        <w:pStyle w:val="a7"/>
        <w:ind w:firstLineChars="0" w:firstLine="0"/>
        <w:rPr>
          <w:sz w:val="22"/>
        </w:rPr>
      </w:pPr>
    </w:p>
    <w:p w14:paraId="633090F0" w14:textId="40D5A7AC" w:rsidR="002D7D4C" w:rsidRDefault="002D7D4C" w:rsidP="0050239A">
      <w:pPr>
        <w:pStyle w:val="a7"/>
        <w:ind w:firstLineChars="0" w:firstLine="0"/>
        <w:rPr>
          <w:sz w:val="22"/>
        </w:rPr>
      </w:pPr>
      <w:r w:rsidRPr="002D7D4C">
        <w:rPr>
          <w:rFonts w:hint="eastAsia"/>
          <w:sz w:val="22"/>
        </w:rPr>
        <w:t>이번</w:t>
      </w:r>
      <w:r w:rsidRPr="002D7D4C">
        <w:rPr>
          <w:sz w:val="22"/>
        </w:rPr>
        <w:t xml:space="preserve"> 양해각서는 </w:t>
      </w:r>
      <w:r w:rsidR="00B22DA0" w:rsidRPr="002D7D4C">
        <w:rPr>
          <w:sz w:val="22"/>
        </w:rPr>
        <w:t>보건복지부와 진흥원</w:t>
      </w:r>
      <w:r w:rsidR="00B22DA0">
        <w:rPr>
          <w:rFonts w:hint="eastAsia"/>
          <w:sz w:val="22"/>
        </w:rPr>
        <w:t xml:space="preserve">이 </w:t>
      </w:r>
      <w:r w:rsidR="00B22DA0" w:rsidRPr="002D7D4C">
        <w:rPr>
          <w:sz w:val="22"/>
        </w:rPr>
        <w:t>‘한국형 바이오 혁신 클러스터 조성’ 계획의 구체적 전략</w:t>
      </w:r>
      <w:r w:rsidR="00362C37">
        <w:rPr>
          <w:rFonts w:hint="eastAsia"/>
          <w:sz w:val="22"/>
        </w:rPr>
        <w:t>을</w:t>
      </w:r>
      <w:r w:rsidR="00B22DA0" w:rsidRPr="002D7D4C">
        <w:rPr>
          <w:sz w:val="22"/>
        </w:rPr>
        <w:t xml:space="preserve"> 마련</w:t>
      </w:r>
      <w:r w:rsidR="00362C37">
        <w:rPr>
          <w:rFonts w:hint="eastAsia"/>
          <w:sz w:val="22"/>
        </w:rPr>
        <w:t xml:space="preserve">하기 </w:t>
      </w:r>
      <w:r w:rsidR="00B22DA0" w:rsidRPr="002D7D4C">
        <w:rPr>
          <w:sz w:val="22"/>
        </w:rPr>
        <w:t>위해</w:t>
      </w:r>
      <w:r w:rsidR="00B22DA0">
        <w:rPr>
          <w:rFonts w:hint="eastAsia"/>
          <w:sz w:val="22"/>
        </w:rPr>
        <w:t xml:space="preserve"> </w:t>
      </w:r>
      <w:r w:rsidR="00B22DA0" w:rsidRPr="002D7D4C">
        <w:rPr>
          <w:sz w:val="22"/>
        </w:rPr>
        <w:t>미국 서부지역의 유관 기관을 방문</w:t>
      </w:r>
      <w:r w:rsidR="00B22DA0">
        <w:rPr>
          <w:rFonts w:hint="eastAsia"/>
          <w:sz w:val="22"/>
        </w:rPr>
        <w:t>해</w:t>
      </w:r>
      <w:r w:rsidR="00B22DA0" w:rsidRPr="002D7D4C">
        <w:rPr>
          <w:sz w:val="22"/>
        </w:rPr>
        <w:t xml:space="preserve"> 첨단산업 및 과학기술 분야 협력방안을 모색하는 과정에서 </w:t>
      </w:r>
      <w:r w:rsidR="00B22DA0">
        <w:rPr>
          <w:sz w:val="22"/>
        </w:rPr>
        <w:t>추진</w:t>
      </w:r>
      <w:r w:rsidR="00B22DA0">
        <w:rPr>
          <w:rFonts w:hint="eastAsia"/>
          <w:sz w:val="22"/>
        </w:rPr>
        <w:t>됐</w:t>
      </w:r>
      <w:r w:rsidR="00B22DA0" w:rsidRPr="002D7D4C">
        <w:rPr>
          <w:sz w:val="22"/>
        </w:rPr>
        <w:t>다.</w:t>
      </w:r>
    </w:p>
    <w:p w14:paraId="0C4127AA" w14:textId="77777777" w:rsidR="00B22DA0" w:rsidRPr="00B22DA0" w:rsidRDefault="00B22DA0" w:rsidP="0050239A">
      <w:pPr>
        <w:pStyle w:val="a7"/>
        <w:ind w:firstLineChars="0" w:firstLine="0"/>
        <w:rPr>
          <w:sz w:val="22"/>
        </w:rPr>
      </w:pPr>
    </w:p>
    <w:p w14:paraId="465CE237" w14:textId="324DF027" w:rsidR="00967C53" w:rsidRDefault="00362C37" w:rsidP="0050239A">
      <w:pPr>
        <w:pStyle w:val="a7"/>
        <w:ind w:firstLineChars="0" w:firstLine="0"/>
        <w:rPr>
          <w:sz w:val="22"/>
        </w:rPr>
      </w:pPr>
      <w:r>
        <w:rPr>
          <w:rFonts w:hint="eastAsia"/>
          <w:sz w:val="22"/>
        </w:rPr>
        <w:t>두</w:t>
      </w:r>
      <w:r w:rsidR="00967C53" w:rsidRPr="00967C53">
        <w:rPr>
          <w:sz w:val="22"/>
        </w:rPr>
        <w:t xml:space="preserve"> 기관은 국내 의료기기기업의 해외 진출 활성화를 위한 협력 필요성에 공감</w:t>
      </w:r>
      <w:r w:rsidR="00B22DA0">
        <w:rPr>
          <w:rFonts w:hint="eastAsia"/>
          <w:sz w:val="22"/>
        </w:rPr>
        <w:t>해</w:t>
      </w:r>
      <w:r w:rsidR="00967C53" w:rsidRPr="00967C53">
        <w:rPr>
          <w:sz w:val="22"/>
        </w:rPr>
        <w:t xml:space="preserve"> 관련한 사항을 긴밀히 공조키로 하고, 국산 의료기기의 국제협력연구, </w:t>
      </w:r>
      <w:proofErr w:type="spellStart"/>
      <w:r w:rsidR="00967C53" w:rsidRPr="00967C53">
        <w:rPr>
          <w:sz w:val="22"/>
        </w:rPr>
        <w:t>현장실증</w:t>
      </w:r>
      <w:proofErr w:type="spellEnd"/>
      <w:r w:rsidR="00967C53" w:rsidRPr="00967C53">
        <w:rPr>
          <w:sz w:val="22"/>
        </w:rPr>
        <w:t>·개발, 상용화 촉진 등을 위</w:t>
      </w:r>
      <w:r>
        <w:rPr>
          <w:rFonts w:hint="eastAsia"/>
          <w:sz w:val="22"/>
        </w:rPr>
        <w:t>해</w:t>
      </w:r>
      <w:r w:rsidR="00967C53" w:rsidRPr="00967C53">
        <w:rPr>
          <w:sz w:val="22"/>
        </w:rPr>
        <w:t xml:space="preserve"> 폭넓은 교류를 추진할 것에 </w:t>
      </w:r>
      <w:r w:rsidR="00967C53">
        <w:rPr>
          <w:sz w:val="22"/>
        </w:rPr>
        <w:t>합의</w:t>
      </w:r>
      <w:r w:rsidR="00967C53">
        <w:rPr>
          <w:rFonts w:hint="eastAsia"/>
          <w:sz w:val="22"/>
        </w:rPr>
        <w:t>했</w:t>
      </w:r>
      <w:r w:rsidR="00967C53" w:rsidRPr="00967C53">
        <w:rPr>
          <w:sz w:val="22"/>
        </w:rPr>
        <w:t xml:space="preserve">다. </w:t>
      </w:r>
    </w:p>
    <w:p w14:paraId="318B2F15" w14:textId="77777777" w:rsidR="00967C53" w:rsidRPr="00362C37" w:rsidRDefault="00967C53" w:rsidP="0050239A">
      <w:pPr>
        <w:pStyle w:val="a7"/>
        <w:ind w:firstLineChars="0" w:firstLine="0"/>
        <w:rPr>
          <w:sz w:val="22"/>
        </w:rPr>
      </w:pPr>
    </w:p>
    <w:p w14:paraId="43E8C078" w14:textId="46310024" w:rsidR="00967C53" w:rsidRDefault="00967C53" w:rsidP="0050239A">
      <w:pPr>
        <w:pStyle w:val="a7"/>
        <w:ind w:firstLineChars="0" w:firstLine="0"/>
        <w:rPr>
          <w:sz w:val="22"/>
        </w:rPr>
      </w:pPr>
      <w:r w:rsidRPr="00967C53">
        <w:rPr>
          <w:rFonts w:hint="eastAsia"/>
          <w:sz w:val="22"/>
        </w:rPr>
        <w:t>앞으로</w:t>
      </w:r>
      <w:r w:rsidRPr="00967C53">
        <w:rPr>
          <w:sz w:val="22"/>
        </w:rPr>
        <w:t xml:space="preserve"> </w:t>
      </w:r>
      <w:r w:rsidR="00362C37">
        <w:rPr>
          <w:rFonts w:hint="eastAsia"/>
          <w:sz w:val="22"/>
        </w:rPr>
        <w:t>두</w:t>
      </w:r>
      <w:r w:rsidRPr="00967C53">
        <w:rPr>
          <w:sz w:val="22"/>
        </w:rPr>
        <w:t xml:space="preserve"> 기관은 혁신적 국산 의료기기 기업의 △국제협력연구 및 미국과 글로벌 시장 진출 △협력 연구 수행을 위한 현지 시설 및 장비, 공간 등 지원 △미국 내 </w:t>
      </w:r>
      <w:proofErr w:type="spellStart"/>
      <w:r w:rsidRPr="00967C53">
        <w:rPr>
          <w:sz w:val="22"/>
        </w:rPr>
        <w:t>현장실증</w:t>
      </w:r>
      <w:proofErr w:type="spellEnd"/>
      <w:r w:rsidRPr="00967C53">
        <w:rPr>
          <w:sz w:val="22"/>
        </w:rPr>
        <w:t xml:space="preserve">·개발(협력 연구, </w:t>
      </w:r>
      <w:proofErr w:type="spellStart"/>
      <w:r w:rsidRPr="00967C53">
        <w:rPr>
          <w:sz w:val="22"/>
        </w:rPr>
        <w:t>탐색임상</w:t>
      </w:r>
      <w:proofErr w:type="spellEnd"/>
      <w:r w:rsidRPr="00967C53">
        <w:rPr>
          <w:sz w:val="22"/>
        </w:rPr>
        <w:t xml:space="preserve"> 등) △글로벌 상용화 촉진을 위한 교류 등 다양한 분야에서 적극 협력할 예정이다</w:t>
      </w:r>
      <w:r>
        <w:rPr>
          <w:rFonts w:hint="eastAsia"/>
          <w:sz w:val="22"/>
        </w:rPr>
        <w:t>.</w:t>
      </w:r>
    </w:p>
    <w:p w14:paraId="059D042A" w14:textId="47B5DE00" w:rsidR="00967C53" w:rsidRDefault="00967C53" w:rsidP="0050239A">
      <w:pPr>
        <w:pStyle w:val="a7"/>
        <w:ind w:firstLineChars="0" w:firstLine="0"/>
        <w:rPr>
          <w:sz w:val="22"/>
        </w:rPr>
      </w:pPr>
    </w:p>
    <w:p w14:paraId="27127713" w14:textId="6D161863" w:rsidR="00967C53" w:rsidRDefault="00967C53" w:rsidP="0050239A">
      <w:pPr>
        <w:pStyle w:val="a7"/>
        <w:ind w:firstLineChars="0" w:firstLine="0"/>
        <w:rPr>
          <w:sz w:val="22"/>
        </w:rPr>
      </w:pPr>
      <w:r>
        <w:rPr>
          <w:rFonts w:hint="eastAsia"/>
          <w:sz w:val="22"/>
        </w:rPr>
        <w:t>이</w:t>
      </w:r>
      <w:r w:rsidRPr="00967C53">
        <w:rPr>
          <w:rFonts w:hint="eastAsia"/>
          <w:sz w:val="22"/>
        </w:rPr>
        <w:t>번</w:t>
      </w:r>
      <w:r w:rsidRPr="00967C53">
        <w:rPr>
          <w:sz w:val="22"/>
        </w:rPr>
        <w:t xml:space="preserve"> 양해각서 체결은 할리우드 </w:t>
      </w:r>
      <w:proofErr w:type="spellStart"/>
      <w:r w:rsidRPr="00967C53">
        <w:rPr>
          <w:sz w:val="22"/>
        </w:rPr>
        <w:t>차병원의</w:t>
      </w:r>
      <w:proofErr w:type="spellEnd"/>
      <w:r w:rsidRPr="00967C53">
        <w:rPr>
          <w:sz w:val="22"/>
        </w:rPr>
        <w:t xml:space="preserve"> 현지 의료 네트워크 역량</w:t>
      </w:r>
      <w:r>
        <w:rPr>
          <w:rFonts w:hint="eastAsia"/>
          <w:sz w:val="22"/>
        </w:rPr>
        <w:t xml:space="preserve">과 </w:t>
      </w:r>
      <w:r w:rsidRPr="00967C53">
        <w:rPr>
          <w:sz w:val="22"/>
        </w:rPr>
        <w:t xml:space="preserve">진흥원의 국제협력연구 및 글로벌 상업화 지원 경험이 시너지 효과를 </w:t>
      </w:r>
      <w:r w:rsidR="00362C37">
        <w:rPr>
          <w:rFonts w:hint="eastAsia"/>
          <w:sz w:val="22"/>
        </w:rPr>
        <w:t>내</w:t>
      </w:r>
      <w:r w:rsidRPr="00967C53">
        <w:rPr>
          <w:sz w:val="22"/>
        </w:rPr>
        <w:t xml:space="preserve"> 의료기기 분야의 국제적 협력을 확대한다는 측면에서 의미가 있다.</w:t>
      </w:r>
    </w:p>
    <w:p w14:paraId="6633AD5E" w14:textId="77777777" w:rsidR="00B22DA0" w:rsidRDefault="00B22DA0" w:rsidP="0050239A">
      <w:pPr>
        <w:pStyle w:val="a7"/>
        <w:ind w:firstLineChars="0" w:firstLine="0"/>
        <w:rPr>
          <w:sz w:val="22"/>
        </w:rPr>
      </w:pPr>
    </w:p>
    <w:p w14:paraId="652B8701" w14:textId="1CF5AE42" w:rsidR="00967C53" w:rsidRDefault="00967C53" w:rsidP="0050239A">
      <w:pPr>
        <w:pStyle w:val="a7"/>
        <w:ind w:firstLineChars="0" w:firstLine="0"/>
        <w:rPr>
          <w:sz w:val="22"/>
        </w:rPr>
      </w:pPr>
      <w:r w:rsidRPr="00967C53">
        <w:rPr>
          <w:rFonts w:hint="eastAsia"/>
          <w:sz w:val="22"/>
        </w:rPr>
        <w:t>할리우드</w:t>
      </w:r>
      <w:r w:rsidRPr="00967C53">
        <w:rPr>
          <w:sz w:val="22"/>
        </w:rPr>
        <w:t xml:space="preserve"> </w:t>
      </w:r>
      <w:proofErr w:type="spellStart"/>
      <w:r w:rsidRPr="00967C53">
        <w:rPr>
          <w:sz w:val="22"/>
        </w:rPr>
        <w:t>차병원</w:t>
      </w:r>
      <w:proofErr w:type="spellEnd"/>
      <w:r w:rsidRPr="00967C53">
        <w:rPr>
          <w:sz w:val="22"/>
        </w:rPr>
        <w:t xml:space="preserve"> </w:t>
      </w:r>
      <w:proofErr w:type="spellStart"/>
      <w:r w:rsidRPr="00967C53">
        <w:rPr>
          <w:sz w:val="22"/>
        </w:rPr>
        <w:t>제이미</w:t>
      </w:r>
      <w:proofErr w:type="spellEnd"/>
      <w:r w:rsidRPr="00967C53">
        <w:rPr>
          <w:sz w:val="22"/>
        </w:rPr>
        <w:t xml:space="preserve"> 유</w:t>
      </w:r>
      <w:r w:rsidR="00B14A33">
        <w:rPr>
          <w:rFonts w:hint="eastAsia"/>
          <w:sz w:val="22"/>
        </w:rPr>
        <w:t>(</w:t>
      </w:r>
      <w:r w:rsidR="00B14A33">
        <w:rPr>
          <w:sz w:val="22"/>
        </w:rPr>
        <w:t xml:space="preserve">Jamie </w:t>
      </w:r>
      <w:proofErr w:type="spellStart"/>
      <w:r w:rsidR="00B14A33">
        <w:rPr>
          <w:sz w:val="22"/>
        </w:rPr>
        <w:t>Yoo</w:t>
      </w:r>
      <w:proofErr w:type="spellEnd"/>
      <w:r w:rsidR="00B14A33">
        <w:rPr>
          <w:sz w:val="22"/>
        </w:rPr>
        <w:t>)</w:t>
      </w:r>
      <w:r w:rsidRPr="00967C53">
        <w:rPr>
          <w:sz w:val="22"/>
        </w:rPr>
        <w:t xml:space="preserve"> 대표는 “할리우드 </w:t>
      </w:r>
      <w:proofErr w:type="spellStart"/>
      <w:r w:rsidRPr="00967C53">
        <w:rPr>
          <w:sz w:val="22"/>
        </w:rPr>
        <w:t>차병원은</w:t>
      </w:r>
      <w:proofErr w:type="spellEnd"/>
      <w:r w:rsidRPr="00967C53">
        <w:rPr>
          <w:sz w:val="22"/>
        </w:rPr>
        <w:t xml:space="preserve"> </w:t>
      </w:r>
      <w:r>
        <w:rPr>
          <w:rFonts w:hint="eastAsia"/>
          <w:sz w:val="22"/>
        </w:rPr>
        <w:t>한국</w:t>
      </w:r>
      <w:r w:rsidR="00A6710E"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의료수출</w:t>
      </w:r>
      <w:proofErr w:type="spellEnd"/>
      <w:r>
        <w:rPr>
          <w:rFonts w:hint="eastAsia"/>
          <w:sz w:val="22"/>
        </w:rPr>
        <w:t xml:space="preserve"> 1호 병</w:t>
      </w:r>
      <w:r>
        <w:rPr>
          <w:rFonts w:hint="eastAsia"/>
          <w:sz w:val="22"/>
        </w:rPr>
        <w:lastRenderedPageBreak/>
        <w:t>원으로 미국에 폭넓은 의료네트워크를 보유하고 있다</w:t>
      </w:r>
      <w:r>
        <w:rPr>
          <w:sz w:val="22"/>
        </w:rPr>
        <w:t>”</w:t>
      </w:r>
      <w:proofErr w:type="spellStart"/>
      <w:r>
        <w:rPr>
          <w:rFonts w:hint="eastAsia"/>
          <w:sz w:val="22"/>
        </w:rPr>
        <w:t>며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미국</w:t>
      </w:r>
      <w:r w:rsidR="00B14A3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뿐만 아니라 </w:t>
      </w:r>
      <w:proofErr w:type="spellStart"/>
      <w:r>
        <w:rPr>
          <w:rFonts w:hint="eastAsia"/>
          <w:sz w:val="22"/>
        </w:rPr>
        <w:t>차병원</w:t>
      </w:r>
      <w:proofErr w:type="spellEnd"/>
      <w:r w:rsidRPr="00967C53">
        <w:rPr>
          <w:sz w:val="22"/>
        </w:rPr>
        <w:t>·</w:t>
      </w:r>
      <w:proofErr w:type="spellStart"/>
      <w:r w:rsidRPr="00967C53">
        <w:rPr>
          <w:sz w:val="22"/>
        </w:rPr>
        <w:t>바이</w:t>
      </w:r>
      <w:r>
        <w:rPr>
          <w:rFonts w:hint="eastAsia"/>
          <w:sz w:val="22"/>
        </w:rPr>
        <w:t>오</w:t>
      </w:r>
      <w:r w:rsidRPr="00967C53">
        <w:rPr>
          <w:sz w:val="22"/>
        </w:rPr>
        <w:t>그룹의</w:t>
      </w:r>
      <w:proofErr w:type="spellEnd"/>
      <w:r w:rsidRPr="00967C53">
        <w:rPr>
          <w:sz w:val="22"/>
        </w:rPr>
        <w:t xml:space="preserve"> 글로벌 의료네트워크</w:t>
      </w:r>
      <w:r>
        <w:rPr>
          <w:rFonts w:hint="eastAsia"/>
          <w:sz w:val="22"/>
        </w:rPr>
        <w:t xml:space="preserve">를 활용해 한국 기업의 글로벌 진출을 돕고 </w:t>
      </w:r>
      <w:proofErr w:type="spellStart"/>
      <w:r w:rsidRPr="00967C53">
        <w:rPr>
          <w:rFonts w:hint="eastAsia"/>
          <w:sz w:val="22"/>
        </w:rPr>
        <w:t>바이오</w:t>
      </w:r>
      <w:r w:rsidR="00B22DA0">
        <w:rPr>
          <w:rFonts w:hint="eastAsia"/>
          <w:sz w:val="22"/>
        </w:rPr>
        <w:t>·</w:t>
      </w:r>
      <w:r w:rsidRPr="00967C53">
        <w:rPr>
          <w:rFonts w:hint="eastAsia"/>
          <w:sz w:val="22"/>
        </w:rPr>
        <w:t>헬스산업의</w:t>
      </w:r>
      <w:proofErr w:type="spellEnd"/>
      <w:r w:rsidRPr="00967C53">
        <w:rPr>
          <w:sz w:val="22"/>
        </w:rPr>
        <w:t xml:space="preserve"> 성장을 </w:t>
      </w:r>
      <w:r>
        <w:rPr>
          <w:sz w:val="22"/>
        </w:rPr>
        <w:t>견인</w:t>
      </w:r>
      <w:r>
        <w:rPr>
          <w:rFonts w:hint="eastAsia"/>
          <w:sz w:val="22"/>
        </w:rPr>
        <w:t>하는데 힘쓰겠다</w:t>
      </w:r>
      <w:r>
        <w:rPr>
          <w:sz w:val="22"/>
        </w:rPr>
        <w:t>”</w:t>
      </w:r>
      <w:r>
        <w:rPr>
          <w:rFonts w:hint="eastAsia"/>
          <w:sz w:val="22"/>
        </w:rPr>
        <w:t>고 말했다.</w:t>
      </w:r>
    </w:p>
    <w:p w14:paraId="611E9AB5" w14:textId="77777777" w:rsidR="00967C53" w:rsidRDefault="00967C53" w:rsidP="0050239A">
      <w:pPr>
        <w:pStyle w:val="a7"/>
        <w:ind w:firstLineChars="0" w:firstLine="0"/>
        <w:rPr>
          <w:sz w:val="22"/>
        </w:rPr>
      </w:pPr>
    </w:p>
    <w:p w14:paraId="6F1938FF" w14:textId="7B6861B8" w:rsidR="003B775B" w:rsidRDefault="00967C53" w:rsidP="0050239A">
      <w:pPr>
        <w:pStyle w:val="a7"/>
        <w:ind w:firstLineChars="0" w:firstLine="0"/>
        <w:rPr>
          <w:sz w:val="22"/>
        </w:rPr>
      </w:pPr>
      <w:r w:rsidRPr="00967C53">
        <w:rPr>
          <w:sz w:val="22"/>
        </w:rPr>
        <w:t xml:space="preserve">황성은 </w:t>
      </w:r>
      <w:r w:rsidR="00362C37">
        <w:rPr>
          <w:rFonts w:hint="eastAsia"/>
          <w:sz w:val="22"/>
        </w:rPr>
        <w:t xml:space="preserve">진흥원 </w:t>
      </w:r>
      <w:r w:rsidRPr="00967C53">
        <w:rPr>
          <w:sz w:val="22"/>
        </w:rPr>
        <w:t>단장은 “한국 의료기기산업의 글로벌 도약을 위해서는 국제협력연구 등을 통해 현지 환경에서의 변수, 해외 사용자의 관점 차이 등을 파악하는 것이 필요하고, 이를 지원하기 위한 정부-글로벌 기관의 협력 기반 마련이 중요하다”고 강조하며,</w:t>
      </w:r>
      <w:r>
        <w:rPr>
          <w:sz w:val="22"/>
        </w:rPr>
        <w:t xml:space="preserve"> </w:t>
      </w:r>
      <w:r w:rsidRPr="00967C53">
        <w:rPr>
          <w:rFonts w:hint="eastAsia"/>
          <w:sz w:val="22"/>
        </w:rPr>
        <w:t>“앞으로도</w:t>
      </w:r>
      <w:r w:rsidRPr="00967C53">
        <w:rPr>
          <w:sz w:val="22"/>
        </w:rPr>
        <w:t xml:space="preserve"> 진흥원은 해외협력기관을 지속 발굴하여 우리 의료기기기업들이 글로벌 경쟁력을 강화할 수 있는 기회를 확대하도록 노력하겠다”고 </w:t>
      </w:r>
      <w:r>
        <w:rPr>
          <w:rFonts w:hint="eastAsia"/>
          <w:sz w:val="22"/>
        </w:rPr>
        <w:t>말했</w:t>
      </w:r>
      <w:r w:rsidRPr="00967C53">
        <w:rPr>
          <w:sz w:val="22"/>
        </w:rPr>
        <w:t>다.</w:t>
      </w:r>
      <w:r>
        <w:rPr>
          <w:sz w:val="22"/>
        </w:rPr>
        <w:t xml:space="preserve"> </w:t>
      </w:r>
    </w:p>
    <w:p w14:paraId="0105DBDA" w14:textId="77777777" w:rsidR="003B775B" w:rsidRDefault="003B775B" w:rsidP="003B775B">
      <w:pPr>
        <w:pStyle w:val="a7"/>
        <w:ind w:firstLineChars="0" w:firstLine="0"/>
        <w:rPr>
          <w:sz w:val="22"/>
        </w:rPr>
      </w:pPr>
    </w:p>
    <w:p w14:paraId="5DA5314E" w14:textId="79203C53" w:rsidR="00B14A33" w:rsidRPr="00CC6ECD" w:rsidRDefault="003B775B" w:rsidP="00CC6ECD">
      <w:pPr>
        <w:pStyle w:val="a7"/>
        <w:ind w:firstLineChars="0" w:firstLine="0"/>
        <w:rPr>
          <w:rFonts w:asciiTheme="minorHAnsi" w:eastAsiaTheme="minorHAnsi" w:hAnsiTheme="minorHAnsi" w:cs="굴림"/>
          <w:kern w:val="0"/>
          <w:sz w:val="22"/>
        </w:rPr>
      </w:pPr>
      <w:r w:rsidRPr="003B775B">
        <w:rPr>
          <w:rFonts w:hint="eastAsia"/>
          <w:sz w:val="22"/>
        </w:rPr>
        <w:t>할리우드</w:t>
      </w:r>
      <w:r w:rsidRPr="003B775B">
        <w:rPr>
          <w:sz w:val="22"/>
        </w:rPr>
        <w:t xml:space="preserve"> </w:t>
      </w:r>
      <w:proofErr w:type="spellStart"/>
      <w:r w:rsidRPr="003B775B">
        <w:rPr>
          <w:sz w:val="22"/>
        </w:rPr>
        <w:t>차병원은</w:t>
      </w:r>
      <w:proofErr w:type="spellEnd"/>
      <w:r w:rsidRPr="003B775B">
        <w:rPr>
          <w:sz w:val="22"/>
        </w:rPr>
        <w:t xml:space="preserve"> </w:t>
      </w:r>
      <w:proofErr w:type="spellStart"/>
      <w:r w:rsidRPr="003B775B">
        <w:rPr>
          <w:sz w:val="22"/>
        </w:rPr>
        <w:t>차바이오텍의</w:t>
      </w:r>
      <w:proofErr w:type="spellEnd"/>
      <w:r w:rsidRPr="003B775B">
        <w:rPr>
          <w:sz w:val="22"/>
        </w:rPr>
        <w:t xml:space="preserve"> 계열사로 국내 유일의 </w:t>
      </w:r>
      <w:proofErr w:type="spellStart"/>
      <w:r w:rsidRPr="003B775B">
        <w:rPr>
          <w:sz w:val="22"/>
        </w:rPr>
        <w:t>해외병원</w:t>
      </w:r>
      <w:proofErr w:type="spellEnd"/>
      <w:r w:rsidRPr="003B775B">
        <w:rPr>
          <w:sz w:val="22"/>
        </w:rPr>
        <w:t xml:space="preserve"> 개발 투자기업인 차헬스케어가 운영하고 있다</w:t>
      </w:r>
      <w:r w:rsidR="00B22DA0">
        <w:rPr>
          <w:sz w:val="22"/>
        </w:rPr>
        <w:t xml:space="preserve">. </w:t>
      </w:r>
      <w:r w:rsidRPr="003B775B">
        <w:rPr>
          <w:sz w:val="22"/>
        </w:rPr>
        <w:t xml:space="preserve">2023년 현재 7개국 86개 의료기관 네트워크를 보유한 </w:t>
      </w:r>
      <w:proofErr w:type="spellStart"/>
      <w:r w:rsidRPr="003B775B">
        <w:rPr>
          <w:sz w:val="22"/>
        </w:rPr>
        <w:t>차병원</w:t>
      </w:r>
      <w:proofErr w:type="spellEnd"/>
      <w:r w:rsidRPr="003B775B">
        <w:rPr>
          <w:sz w:val="22"/>
        </w:rPr>
        <w:t>·</w:t>
      </w:r>
      <w:proofErr w:type="spellStart"/>
      <w:r w:rsidRPr="003B775B">
        <w:rPr>
          <w:sz w:val="22"/>
        </w:rPr>
        <w:t>바이오그룹이</w:t>
      </w:r>
      <w:proofErr w:type="spellEnd"/>
      <w:r w:rsidRPr="003B775B">
        <w:rPr>
          <w:sz w:val="22"/>
        </w:rPr>
        <w:t xml:space="preserve"> 2004년 인수한 ‘한국 의료 수출 1호 병원’이다. 미국 LA 지역 대표 민간종합병원으로 89개의 간호</w:t>
      </w:r>
      <w:r w:rsidR="00B22DA0">
        <w:rPr>
          <w:rFonts w:hint="eastAsia"/>
          <w:sz w:val="22"/>
        </w:rPr>
        <w:t xml:space="preserve"> </w:t>
      </w:r>
      <w:r w:rsidRPr="003B775B">
        <w:rPr>
          <w:sz w:val="22"/>
        </w:rPr>
        <w:t>병상을 포함해 총 434개의 병상을 보유하고 있으며, 500여 명의 의사 및 전문 의료진이 종합적인 의료서비스를 제공하고 있다.</w:t>
      </w:r>
      <w:r>
        <w:rPr>
          <w:sz w:val="22"/>
        </w:rPr>
        <w:t xml:space="preserve"> </w:t>
      </w:r>
      <w:r w:rsidR="009416F7">
        <w:rPr>
          <w:sz w:val="22"/>
        </w:rPr>
        <w:t xml:space="preserve"> </w:t>
      </w:r>
      <w:r w:rsidR="0050239A" w:rsidRPr="00510997">
        <w:rPr>
          <w:rFonts w:asciiTheme="minorHAnsi" w:eastAsiaTheme="minorHAnsi" w:hAnsiTheme="minorHAnsi" w:cs="굴림"/>
          <w:kern w:val="0"/>
          <w:sz w:val="22"/>
        </w:rPr>
        <w:t>[끝]</w:t>
      </w:r>
    </w:p>
    <w:sectPr w:rsidR="00B14A33" w:rsidRPr="00CC6ECD" w:rsidSect="00411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276" w:left="1440" w:header="851" w:footer="567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86CD" w14:textId="77777777" w:rsidR="00A7276B" w:rsidRDefault="00A7276B">
      <w:pPr>
        <w:spacing w:line="240" w:lineRule="auto"/>
        <w:ind w:firstLine="200"/>
      </w:pPr>
      <w:r>
        <w:separator/>
      </w:r>
    </w:p>
  </w:endnote>
  <w:endnote w:type="continuationSeparator" w:id="0">
    <w:p w14:paraId="7CD5B596" w14:textId="77777777" w:rsidR="00A7276B" w:rsidRDefault="00A7276B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B954" w14:textId="77777777" w:rsidR="00E9591E" w:rsidRDefault="00E9591E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C873" w14:textId="5E825BD9" w:rsidR="00E9591E" w:rsidRDefault="00E9591E" w:rsidP="00011B21">
    <w:pPr>
      <w:pStyle w:val="a5"/>
      <w:ind w:firstLine="180"/>
      <w:jc w:val="center"/>
      <w:rPr>
        <w:szCs w:val="16"/>
      </w:rPr>
    </w:pPr>
    <w:r>
      <w:rPr>
        <w:rFonts w:ascii="나눔고딕" w:eastAsia="나눔고딕" w:hAnsi="나눔고딕"/>
        <w:sz w:val="18"/>
        <w:szCs w:val="18"/>
      </w:rPr>
      <w:fldChar w:fldCharType="begin"/>
    </w:r>
    <w:r>
      <w:rPr>
        <w:rFonts w:ascii="나눔고딕" w:eastAsia="나눔고딕" w:hAnsi="나눔고딕"/>
        <w:sz w:val="18"/>
        <w:szCs w:val="18"/>
      </w:rPr>
      <w:instrText xml:space="preserve"> PAGE   \* MERGEFORMAT </w:instrText>
    </w:r>
    <w:r>
      <w:rPr>
        <w:rFonts w:ascii="나눔고딕" w:eastAsia="나눔고딕" w:hAnsi="나눔고딕"/>
        <w:sz w:val="18"/>
        <w:szCs w:val="18"/>
      </w:rPr>
      <w:fldChar w:fldCharType="separate"/>
    </w:r>
    <w:r w:rsidR="00BB3ADF" w:rsidRPr="00BB3ADF">
      <w:rPr>
        <w:rFonts w:ascii="나눔고딕" w:eastAsia="나눔고딕" w:hAnsi="나눔고딕"/>
        <w:noProof/>
        <w:sz w:val="18"/>
        <w:szCs w:val="18"/>
        <w:lang w:val="ko-KR" w:bidi="x-none"/>
      </w:rPr>
      <w:t>2</w:t>
    </w:r>
    <w:r>
      <w:rPr>
        <w:rFonts w:ascii="나눔고딕" w:eastAsia="나눔고딕" w:hAnsi="나눔고딕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C17D" w14:textId="77777777" w:rsidR="00E9591E" w:rsidRDefault="00E9591E">
    <w:pPr>
      <w:ind w:firstLine="200"/>
    </w:pPr>
  </w:p>
  <w:tbl>
    <w:tblPr>
      <w:tblW w:w="0" w:type="auto"/>
      <w:tblInd w:w="108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tblLook w:val="04A0" w:firstRow="1" w:lastRow="0" w:firstColumn="1" w:lastColumn="0" w:noHBand="0" w:noVBand="1"/>
    </w:tblPr>
    <w:tblGrid>
      <w:gridCol w:w="4455"/>
      <w:gridCol w:w="4463"/>
    </w:tblGrid>
    <w:tr w:rsidR="00E9591E" w14:paraId="37136904" w14:textId="77777777">
      <w:tc>
        <w:tcPr>
          <w:tcW w:w="4504" w:type="dxa"/>
          <w:shd w:val="clear" w:color="auto" w:fill="auto"/>
        </w:tcPr>
        <w:p w14:paraId="03EBD89E" w14:textId="77777777" w:rsidR="00E9591E" w:rsidRDefault="00E9591E" w:rsidP="00011B21">
          <w:pPr>
            <w:pStyle w:val="a5"/>
            <w:ind w:firstLine="140"/>
            <w:jc w:val="left"/>
            <w:rPr>
              <w:kern w:val="2"/>
              <w:lang w:val="en-US" w:eastAsia="ko-KR" w:bidi="x-none"/>
            </w:rPr>
          </w:pPr>
          <w:proofErr w:type="spellStart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>차병원</w:t>
          </w:r>
          <w:proofErr w:type="spellEnd"/>
          <w:r>
            <w:rPr>
              <w:rFonts w:ascii="나눔고딕" w:eastAsia="나눔고딕" w:hAnsi="나눔고딕" w:hint="eastAsia"/>
              <w:kern w:val="2"/>
              <w:sz w:val="14"/>
              <w:szCs w:val="14"/>
              <w:lang w:val="en-US" w:eastAsia="ko-KR"/>
            </w:rPr>
            <w:t xml:space="preserve"> 재단 홍보실 기사작성</w:t>
          </w:r>
        </w:p>
      </w:tc>
      <w:tc>
        <w:tcPr>
          <w:tcW w:w="4511" w:type="dxa"/>
          <w:shd w:val="clear" w:color="auto" w:fill="auto"/>
        </w:tcPr>
        <w:p w14:paraId="09E1D0C9" w14:textId="77777777" w:rsidR="00E9591E" w:rsidRDefault="00E9591E" w:rsidP="00011B21">
          <w:pPr>
            <w:pStyle w:val="a5"/>
            <w:ind w:firstLine="180"/>
            <w:jc w:val="right"/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</w:pP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begin"/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/>
            </w:rPr>
            <w:instrText xml:space="preserve"> PAGE   \* MERGEFORMAT </w:instrTex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separate"/>
          </w:r>
          <w:r>
            <w:rPr>
              <w:rFonts w:ascii="나눔고딕" w:eastAsia="나눔고딕" w:hAnsi="나눔고딕"/>
              <w:noProof/>
              <w:kern w:val="2"/>
              <w:sz w:val="18"/>
              <w:szCs w:val="18"/>
              <w:lang w:val="ko-KR" w:eastAsia="ko-KR"/>
            </w:rPr>
            <w:t>1</w:t>
          </w:r>
          <w:r>
            <w:rPr>
              <w:rFonts w:ascii="나눔고딕" w:eastAsia="나눔고딕" w:hAnsi="나눔고딕"/>
              <w:kern w:val="2"/>
              <w:sz w:val="18"/>
              <w:szCs w:val="18"/>
              <w:lang w:val="en-US" w:eastAsia="ko-KR" w:bidi="x-none"/>
            </w:rPr>
            <w:fldChar w:fldCharType="end"/>
          </w:r>
        </w:p>
      </w:tc>
    </w:tr>
  </w:tbl>
  <w:p w14:paraId="7EB0888E" w14:textId="77777777" w:rsidR="00E9591E" w:rsidRDefault="00E9591E">
    <w:pPr>
      <w:pStyle w:val="a5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041B1" w14:textId="77777777" w:rsidR="00A7276B" w:rsidRDefault="00A7276B">
      <w:pPr>
        <w:spacing w:line="240" w:lineRule="auto"/>
        <w:ind w:firstLine="200"/>
      </w:pPr>
      <w:r>
        <w:separator/>
      </w:r>
    </w:p>
  </w:footnote>
  <w:footnote w:type="continuationSeparator" w:id="0">
    <w:p w14:paraId="6EE00931" w14:textId="77777777" w:rsidR="00A7276B" w:rsidRDefault="00A7276B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2BA8A" w14:textId="77777777" w:rsidR="00E9591E" w:rsidRDefault="00E9591E">
    <w:pPr>
      <w:pStyle w:val="a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31EE" w14:textId="77777777" w:rsidR="00E9591E" w:rsidRDefault="00E9591E">
    <w:pPr>
      <w:pStyle w:val="a4"/>
      <w:tabs>
        <w:tab w:val="center" w:pos="4613"/>
      </w:tabs>
      <w:ind w:firstLine="200"/>
      <w:jc w:val="left"/>
      <w:rPr>
        <w:szCs w:val="14"/>
      </w:rPr>
    </w:pPr>
    <w:r>
      <w:rPr>
        <w:noProof/>
        <w:lang w:val="en-US" w:eastAsia="ko-KR"/>
      </w:rPr>
      <w:drawing>
        <wp:anchor distT="0" distB="0" distL="114300" distR="114300" simplePos="0" relativeHeight="251657728" behindDoc="0" locked="0" layoutInCell="1" allowOverlap="1" wp14:anchorId="1BD2027D" wp14:editId="62B62570">
          <wp:simplePos x="0" y="0"/>
          <wp:positionH relativeFrom="column">
            <wp:posOffset>4123690</wp:posOffset>
          </wp:positionH>
          <wp:positionV relativeFrom="paragraph">
            <wp:posOffset>62230</wp:posOffset>
          </wp:positionV>
          <wp:extent cx="1604645" cy="407035"/>
          <wp:effectExtent l="0" t="0" r="0" b="0"/>
          <wp:wrapThrough wrapText="bothSides">
            <wp:wrapPolygon edited="0">
              <wp:start x="0" y="0"/>
              <wp:lineTo x="0" y="20218"/>
              <wp:lineTo x="21284" y="20218"/>
              <wp:lineTo x="21284" y="0"/>
              <wp:lineTo x="0" y="0"/>
            </wp:wrapPolygon>
          </wp:wrapThrough>
          <wp:docPr id="9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4"/>
      </w:rPr>
      <w:tab/>
    </w:r>
    <w:r>
      <w:rPr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1258" w14:textId="77777777" w:rsidR="00E9591E" w:rsidRDefault="00E9591E">
    <w:pPr>
      <w:pStyle w:val="a4"/>
      <w:ind w:firstLine="200"/>
      <w:jc w:val="right"/>
    </w:pPr>
    <w:r>
      <w:rPr>
        <w:noProof/>
        <w:lang w:val="en-US" w:eastAsia="ko-KR"/>
      </w:rPr>
      <w:drawing>
        <wp:inline distT="0" distB="0" distL="0" distR="0" wp14:anchorId="00C72417" wp14:editId="72C03722">
          <wp:extent cx="1141095" cy="307340"/>
          <wp:effectExtent l="0" t="0" r="0" b="0"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4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" w15:restartNumberingAfterBreak="0">
    <w:nsid w:val="22A71841"/>
    <w:multiLevelType w:val="hybridMultilevel"/>
    <w:tmpl w:val="65B6978C"/>
    <w:lvl w:ilvl="0" w:tplc="5CF222B2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abstractNum w:abstractNumId="4" w15:restartNumberingAfterBreak="0">
    <w:nsid w:val="724230F4"/>
    <w:multiLevelType w:val="hybridMultilevel"/>
    <w:tmpl w:val="6B9478F8"/>
    <w:lvl w:ilvl="0" w:tplc="2708EB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00"/>
    <w:rsid w:val="00000562"/>
    <w:rsid w:val="00002584"/>
    <w:rsid w:val="0000408C"/>
    <w:rsid w:val="00004260"/>
    <w:rsid w:val="00005E69"/>
    <w:rsid w:val="0000698C"/>
    <w:rsid w:val="00007397"/>
    <w:rsid w:val="00011B21"/>
    <w:rsid w:val="000123B2"/>
    <w:rsid w:val="000131B9"/>
    <w:rsid w:val="000132E8"/>
    <w:rsid w:val="000159DA"/>
    <w:rsid w:val="00015A30"/>
    <w:rsid w:val="000177B7"/>
    <w:rsid w:val="0002251E"/>
    <w:rsid w:val="00023617"/>
    <w:rsid w:val="00025847"/>
    <w:rsid w:val="000258E3"/>
    <w:rsid w:val="00027075"/>
    <w:rsid w:val="00030271"/>
    <w:rsid w:val="00030ED2"/>
    <w:rsid w:val="000319AE"/>
    <w:rsid w:val="000339B1"/>
    <w:rsid w:val="000363AE"/>
    <w:rsid w:val="00040BD8"/>
    <w:rsid w:val="00041520"/>
    <w:rsid w:val="0004250D"/>
    <w:rsid w:val="00042B25"/>
    <w:rsid w:val="00042F65"/>
    <w:rsid w:val="00043290"/>
    <w:rsid w:val="00044FE9"/>
    <w:rsid w:val="000460A1"/>
    <w:rsid w:val="000464DC"/>
    <w:rsid w:val="0004690C"/>
    <w:rsid w:val="000474D7"/>
    <w:rsid w:val="000479BE"/>
    <w:rsid w:val="00047C6D"/>
    <w:rsid w:val="00053BFC"/>
    <w:rsid w:val="000557FF"/>
    <w:rsid w:val="000560C5"/>
    <w:rsid w:val="00056B96"/>
    <w:rsid w:val="000572EE"/>
    <w:rsid w:val="000574BB"/>
    <w:rsid w:val="00060653"/>
    <w:rsid w:val="00060922"/>
    <w:rsid w:val="00060F29"/>
    <w:rsid w:val="000610AF"/>
    <w:rsid w:val="00062FB8"/>
    <w:rsid w:val="000641EE"/>
    <w:rsid w:val="0006459E"/>
    <w:rsid w:val="00064FEB"/>
    <w:rsid w:val="00065E69"/>
    <w:rsid w:val="00066273"/>
    <w:rsid w:val="000664E3"/>
    <w:rsid w:val="000670AC"/>
    <w:rsid w:val="000702BB"/>
    <w:rsid w:val="00070630"/>
    <w:rsid w:val="000715B7"/>
    <w:rsid w:val="000718CE"/>
    <w:rsid w:val="00072CC7"/>
    <w:rsid w:val="00075646"/>
    <w:rsid w:val="000757B5"/>
    <w:rsid w:val="0007663B"/>
    <w:rsid w:val="00076FAE"/>
    <w:rsid w:val="00077BC7"/>
    <w:rsid w:val="0008020C"/>
    <w:rsid w:val="00082100"/>
    <w:rsid w:val="00083ADC"/>
    <w:rsid w:val="00083D68"/>
    <w:rsid w:val="00084266"/>
    <w:rsid w:val="00087102"/>
    <w:rsid w:val="00090638"/>
    <w:rsid w:val="000936BB"/>
    <w:rsid w:val="00093789"/>
    <w:rsid w:val="00094312"/>
    <w:rsid w:val="000943C9"/>
    <w:rsid w:val="000A0EF7"/>
    <w:rsid w:val="000A1520"/>
    <w:rsid w:val="000A2EE0"/>
    <w:rsid w:val="000A4CA5"/>
    <w:rsid w:val="000A6295"/>
    <w:rsid w:val="000A638A"/>
    <w:rsid w:val="000A798C"/>
    <w:rsid w:val="000B1D81"/>
    <w:rsid w:val="000B38D6"/>
    <w:rsid w:val="000B6677"/>
    <w:rsid w:val="000B6AEC"/>
    <w:rsid w:val="000B7AE4"/>
    <w:rsid w:val="000B7CAB"/>
    <w:rsid w:val="000C01CB"/>
    <w:rsid w:val="000C688B"/>
    <w:rsid w:val="000C6F3B"/>
    <w:rsid w:val="000C7A03"/>
    <w:rsid w:val="000D0F79"/>
    <w:rsid w:val="000D1F37"/>
    <w:rsid w:val="000D2083"/>
    <w:rsid w:val="000D2933"/>
    <w:rsid w:val="000D2A9A"/>
    <w:rsid w:val="000D41C3"/>
    <w:rsid w:val="000D4870"/>
    <w:rsid w:val="000E0DD4"/>
    <w:rsid w:val="000E5122"/>
    <w:rsid w:val="000F0396"/>
    <w:rsid w:val="000F082D"/>
    <w:rsid w:val="000F2A39"/>
    <w:rsid w:val="000F3E75"/>
    <w:rsid w:val="000F4E56"/>
    <w:rsid w:val="00101403"/>
    <w:rsid w:val="0010204D"/>
    <w:rsid w:val="001022EB"/>
    <w:rsid w:val="00106A07"/>
    <w:rsid w:val="001116F0"/>
    <w:rsid w:val="0011218F"/>
    <w:rsid w:val="00112279"/>
    <w:rsid w:val="001141CE"/>
    <w:rsid w:val="001144F9"/>
    <w:rsid w:val="00114830"/>
    <w:rsid w:val="00114E9E"/>
    <w:rsid w:val="00117010"/>
    <w:rsid w:val="00117AEB"/>
    <w:rsid w:val="00121353"/>
    <w:rsid w:val="00121FE6"/>
    <w:rsid w:val="0012238D"/>
    <w:rsid w:val="00123239"/>
    <w:rsid w:val="0012422A"/>
    <w:rsid w:val="00124965"/>
    <w:rsid w:val="001271CF"/>
    <w:rsid w:val="00127727"/>
    <w:rsid w:val="00127B36"/>
    <w:rsid w:val="001307D4"/>
    <w:rsid w:val="00130DF6"/>
    <w:rsid w:val="00131359"/>
    <w:rsid w:val="00131FD1"/>
    <w:rsid w:val="00132B3E"/>
    <w:rsid w:val="00133C8D"/>
    <w:rsid w:val="001352AF"/>
    <w:rsid w:val="00135D8B"/>
    <w:rsid w:val="00136299"/>
    <w:rsid w:val="0013649B"/>
    <w:rsid w:val="00137484"/>
    <w:rsid w:val="00137B7D"/>
    <w:rsid w:val="001415AD"/>
    <w:rsid w:val="00143821"/>
    <w:rsid w:val="00144C2E"/>
    <w:rsid w:val="00145B47"/>
    <w:rsid w:val="00146C65"/>
    <w:rsid w:val="00146E91"/>
    <w:rsid w:val="001474C0"/>
    <w:rsid w:val="001506F7"/>
    <w:rsid w:val="00151889"/>
    <w:rsid w:val="001541CE"/>
    <w:rsid w:val="00154408"/>
    <w:rsid w:val="001575BE"/>
    <w:rsid w:val="001608E7"/>
    <w:rsid w:val="00160C16"/>
    <w:rsid w:val="00162334"/>
    <w:rsid w:val="0016351D"/>
    <w:rsid w:val="00163993"/>
    <w:rsid w:val="00165528"/>
    <w:rsid w:val="00165E3B"/>
    <w:rsid w:val="001661ED"/>
    <w:rsid w:val="0017084B"/>
    <w:rsid w:val="00170E9D"/>
    <w:rsid w:val="00171166"/>
    <w:rsid w:val="00172F3E"/>
    <w:rsid w:val="0017774F"/>
    <w:rsid w:val="001803AE"/>
    <w:rsid w:val="00186D1F"/>
    <w:rsid w:val="001872EF"/>
    <w:rsid w:val="00187615"/>
    <w:rsid w:val="00187796"/>
    <w:rsid w:val="00187CCF"/>
    <w:rsid w:val="00191525"/>
    <w:rsid w:val="00192A5E"/>
    <w:rsid w:val="00192BFF"/>
    <w:rsid w:val="00195091"/>
    <w:rsid w:val="00195E92"/>
    <w:rsid w:val="00196FBF"/>
    <w:rsid w:val="00197F04"/>
    <w:rsid w:val="001A16CE"/>
    <w:rsid w:val="001A2B48"/>
    <w:rsid w:val="001A3EA5"/>
    <w:rsid w:val="001A45F8"/>
    <w:rsid w:val="001A5EDD"/>
    <w:rsid w:val="001A6815"/>
    <w:rsid w:val="001A724A"/>
    <w:rsid w:val="001B02F8"/>
    <w:rsid w:val="001B1179"/>
    <w:rsid w:val="001B17B7"/>
    <w:rsid w:val="001B226F"/>
    <w:rsid w:val="001B2D2B"/>
    <w:rsid w:val="001B5ADA"/>
    <w:rsid w:val="001B7318"/>
    <w:rsid w:val="001B76E4"/>
    <w:rsid w:val="001C0E16"/>
    <w:rsid w:val="001C170A"/>
    <w:rsid w:val="001C25D0"/>
    <w:rsid w:val="001C2DB8"/>
    <w:rsid w:val="001C31E4"/>
    <w:rsid w:val="001C5646"/>
    <w:rsid w:val="001C59BE"/>
    <w:rsid w:val="001C5D02"/>
    <w:rsid w:val="001C737E"/>
    <w:rsid w:val="001D1262"/>
    <w:rsid w:val="001D1F32"/>
    <w:rsid w:val="001D2505"/>
    <w:rsid w:val="001D3DA9"/>
    <w:rsid w:val="001D535B"/>
    <w:rsid w:val="001D5367"/>
    <w:rsid w:val="001D5477"/>
    <w:rsid w:val="001E017E"/>
    <w:rsid w:val="001E1B0B"/>
    <w:rsid w:val="001E1DF6"/>
    <w:rsid w:val="001E272B"/>
    <w:rsid w:val="001E2BC4"/>
    <w:rsid w:val="001E33CE"/>
    <w:rsid w:val="001E3B41"/>
    <w:rsid w:val="001E471B"/>
    <w:rsid w:val="001E4DB3"/>
    <w:rsid w:val="001E5AC6"/>
    <w:rsid w:val="001E6755"/>
    <w:rsid w:val="001E752C"/>
    <w:rsid w:val="001F05CE"/>
    <w:rsid w:val="001F122D"/>
    <w:rsid w:val="001F193E"/>
    <w:rsid w:val="001F3215"/>
    <w:rsid w:val="001F3F56"/>
    <w:rsid w:val="001F4234"/>
    <w:rsid w:val="001F59C5"/>
    <w:rsid w:val="001F67EB"/>
    <w:rsid w:val="001F7248"/>
    <w:rsid w:val="00203CC9"/>
    <w:rsid w:val="00210967"/>
    <w:rsid w:val="00214146"/>
    <w:rsid w:val="00215146"/>
    <w:rsid w:val="002157C8"/>
    <w:rsid w:val="00215FD9"/>
    <w:rsid w:val="002161C8"/>
    <w:rsid w:val="00217200"/>
    <w:rsid w:val="0021779A"/>
    <w:rsid w:val="00217FCE"/>
    <w:rsid w:val="00221FF4"/>
    <w:rsid w:val="002221E6"/>
    <w:rsid w:val="0022246D"/>
    <w:rsid w:val="00222754"/>
    <w:rsid w:val="002269EA"/>
    <w:rsid w:val="00230744"/>
    <w:rsid w:val="00231C88"/>
    <w:rsid w:val="00233C98"/>
    <w:rsid w:val="002341CC"/>
    <w:rsid w:val="0023588B"/>
    <w:rsid w:val="00235B7C"/>
    <w:rsid w:val="00235E20"/>
    <w:rsid w:val="00240E55"/>
    <w:rsid w:val="00241810"/>
    <w:rsid w:val="0024334C"/>
    <w:rsid w:val="00243CF5"/>
    <w:rsid w:val="00245A17"/>
    <w:rsid w:val="0024638C"/>
    <w:rsid w:val="002478DE"/>
    <w:rsid w:val="002501C0"/>
    <w:rsid w:val="00252104"/>
    <w:rsid w:val="0025213D"/>
    <w:rsid w:val="00253CA8"/>
    <w:rsid w:val="00254042"/>
    <w:rsid w:val="00255063"/>
    <w:rsid w:val="00257A8D"/>
    <w:rsid w:val="00260990"/>
    <w:rsid w:val="002613A4"/>
    <w:rsid w:val="00261835"/>
    <w:rsid w:val="00261C5D"/>
    <w:rsid w:val="00264786"/>
    <w:rsid w:val="00265C0F"/>
    <w:rsid w:val="00265C64"/>
    <w:rsid w:val="00267E9F"/>
    <w:rsid w:val="00271C4D"/>
    <w:rsid w:val="00272853"/>
    <w:rsid w:val="00275892"/>
    <w:rsid w:val="00275938"/>
    <w:rsid w:val="00282DA7"/>
    <w:rsid w:val="00285E83"/>
    <w:rsid w:val="002861A8"/>
    <w:rsid w:val="002861C4"/>
    <w:rsid w:val="0028729A"/>
    <w:rsid w:val="002873AD"/>
    <w:rsid w:val="002939F0"/>
    <w:rsid w:val="0029413C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340"/>
    <w:rsid w:val="002A27AD"/>
    <w:rsid w:val="002A3430"/>
    <w:rsid w:val="002A4860"/>
    <w:rsid w:val="002A4D7F"/>
    <w:rsid w:val="002A73C2"/>
    <w:rsid w:val="002A7B1F"/>
    <w:rsid w:val="002B210F"/>
    <w:rsid w:val="002B47FA"/>
    <w:rsid w:val="002B4912"/>
    <w:rsid w:val="002B668F"/>
    <w:rsid w:val="002B6984"/>
    <w:rsid w:val="002C05E1"/>
    <w:rsid w:val="002C3525"/>
    <w:rsid w:val="002C3600"/>
    <w:rsid w:val="002C41C1"/>
    <w:rsid w:val="002C434B"/>
    <w:rsid w:val="002C4EAE"/>
    <w:rsid w:val="002C686F"/>
    <w:rsid w:val="002D1E2E"/>
    <w:rsid w:val="002D34A4"/>
    <w:rsid w:val="002D35A3"/>
    <w:rsid w:val="002D55BD"/>
    <w:rsid w:val="002D5C76"/>
    <w:rsid w:val="002D6EA6"/>
    <w:rsid w:val="002D712E"/>
    <w:rsid w:val="002D7C96"/>
    <w:rsid w:val="002D7D4C"/>
    <w:rsid w:val="002E3220"/>
    <w:rsid w:val="002E4E82"/>
    <w:rsid w:val="002E6832"/>
    <w:rsid w:val="002F01C8"/>
    <w:rsid w:val="002F0DBC"/>
    <w:rsid w:val="002F3AE7"/>
    <w:rsid w:val="002F4B6E"/>
    <w:rsid w:val="002F5720"/>
    <w:rsid w:val="002F58E7"/>
    <w:rsid w:val="002F5EDD"/>
    <w:rsid w:val="002F7807"/>
    <w:rsid w:val="002F7CC7"/>
    <w:rsid w:val="002F7EAA"/>
    <w:rsid w:val="003001F0"/>
    <w:rsid w:val="00300CCE"/>
    <w:rsid w:val="00301240"/>
    <w:rsid w:val="00303082"/>
    <w:rsid w:val="003049F2"/>
    <w:rsid w:val="00306F06"/>
    <w:rsid w:val="0030711D"/>
    <w:rsid w:val="00310047"/>
    <w:rsid w:val="00310BAB"/>
    <w:rsid w:val="00312392"/>
    <w:rsid w:val="00313187"/>
    <w:rsid w:val="00313743"/>
    <w:rsid w:val="00320017"/>
    <w:rsid w:val="0032071B"/>
    <w:rsid w:val="00320AA6"/>
    <w:rsid w:val="00322162"/>
    <w:rsid w:val="0032244C"/>
    <w:rsid w:val="0032255C"/>
    <w:rsid w:val="003237FB"/>
    <w:rsid w:val="00324397"/>
    <w:rsid w:val="00324982"/>
    <w:rsid w:val="00331246"/>
    <w:rsid w:val="00331541"/>
    <w:rsid w:val="003326CF"/>
    <w:rsid w:val="00332DF3"/>
    <w:rsid w:val="00333DAA"/>
    <w:rsid w:val="00334389"/>
    <w:rsid w:val="00335166"/>
    <w:rsid w:val="00336830"/>
    <w:rsid w:val="003369C7"/>
    <w:rsid w:val="00337369"/>
    <w:rsid w:val="0034645B"/>
    <w:rsid w:val="00346919"/>
    <w:rsid w:val="003471B9"/>
    <w:rsid w:val="003473C9"/>
    <w:rsid w:val="00347742"/>
    <w:rsid w:val="0035129D"/>
    <w:rsid w:val="00351A56"/>
    <w:rsid w:val="003522C5"/>
    <w:rsid w:val="003525E6"/>
    <w:rsid w:val="00352D1A"/>
    <w:rsid w:val="00352DD9"/>
    <w:rsid w:val="003538FC"/>
    <w:rsid w:val="00353FC2"/>
    <w:rsid w:val="00356FC7"/>
    <w:rsid w:val="00361089"/>
    <w:rsid w:val="00361E84"/>
    <w:rsid w:val="00362C37"/>
    <w:rsid w:val="0036609F"/>
    <w:rsid w:val="00366A02"/>
    <w:rsid w:val="00367222"/>
    <w:rsid w:val="003673C1"/>
    <w:rsid w:val="00367B92"/>
    <w:rsid w:val="00370542"/>
    <w:rsid w:val="0037075E"/>
    <w:rsid w:val="003758E0"/>
    <w:rsid w:val="0037704B"/>
    <w:rsid w:val="00377344"/>
    <w:rsid w:val="003803F9"/>
    <w:rsid w:val="003826E6"/>
    <w:rsid w:val="00382FF3"/>
    <w:rsid w:val="003841B9"/>
    <w:rsid w:val="003856E8"/>
    <w:rsid w:val="00391E77"/>
    <w:rsid w:val="00391F57"/>
    <w:rsid w:val="00394C44"/>
    <w:rsid w:val="00397C41"/>
    <w:rsid w:val="00397EE1"/>
    <w:rsid w:val="003A09BB"/>
    <w:rsid w:val="003A18A6"/>
    <w:rsid w:val="003A2601"/>
    <w:rsid w:val="003A28C3"/>
    <w:rsid w:val="003A4438"/>
    <w:rsid w:val="003A6605"/>
    <w:rsid w:val="003A79F5"/>
    <w:rsid w:val="003B4C86"/>
    <w:rsid w:val="003B6211"/>
    <w:rsid w:val="003B6E45"/>
    <w:rsid w:val="003B775B"/>
    <w:rsid w:val="003B792C"/>
    <w:rsid w:val="003C0E88"/>
    <w:rsid w:val="003C14CF"/>
    <w:rsid w:val="003C2086"/>
    <w:rsid w:val="003C2738"/>
    <w:rsid w:val="003C2900"/>
    <w:rsid w:val="003C3F81"/>
    <w:rsid w:val="003C52F2"/>
    <w:rsid w:val="003C5C2B"/>
    <w:rsid w:val="003C6DF7"/>
    <w:rsid w:val="003C7A78"/>
    <w:rsid w:val="003C7C82"/>
    <w:rsid w:val="003D0D7D"/>
    <w:rsid w:val="003D1B46"/>
    <w:rsid w:val="003D3E8F"/>
    <w:rsid w:val="003D403A"/>
    <w:rsid w:val="003D445D"/>
    <w:rsid w:val="003D5260"/>
    <w:rsid w:val="003D6E16"/>
    <w:rsid w:val="003E0574"/>
    <w:rsid w:val="003E0C1C"/>
    <w:rsid w:val="003E19DD"/>
    <w:rsid w:val="003E2742"/>
    <w:rsid w:val="003E2F71"/>
    <w:rsid w:val="003E367B"/>
    <w:rsid w:val="003E3EC4"/>
    <w:rsid w:val="003E489E"/>
    <w:rsid w:val="003E5562"/>
    <w:rsid w:val="003F2DD8"/>
    <w:rsid w:val="003F39A9"/>
    <w:rsid w:val="003F4119"/>
    <w:rsid w:val="003F4E00"/>
    <w:rsid w:val="003F58FA"/>
    <w:rsid w:val="003F6B8C"/>
    <w:rsid w:val="003F6E9E"/>
    <w:rsid w:val="003F6F78"/>
    <w:rsid w:val="003F7391"/>
    <w:rsid w:val="0040123A"/>
    <w:rsid w:val="00402098"/>
    <w:rsid w:val="00402B1D"/>
    <w:rsid w:val="00403C54"/>
    <w:rsid w:val="00404218"/>
    <w:rsid w:val="00404CFD"/>
    <w:rsid w:val="00405682"/>
    <w:rsid w:val="00410978"/>
    <w:rsid w:val="00411071"/>
    <w:rsid w:val="004110CC"/>
    <w:rsid w:val="00411B3E"/>
    <w:rsid w:val="00412327"/>
    <w:rsid w:val="00412567"/>
    <w:rsid w:val="00416A37"/>
    <w:rsid w:val="0041768A"/>
    <w:rsid w:val="0042103D"/>
    <w:rsid w:val="00423E40"/>
    <w:rsid w:val="0042705E"/>
    <w:rsid w:val="0043053F"/>
    <w:rsid w:val="004307E3"/>
    <w:rsid w:val="004332C2"/>
    <w:rsid w:val="00433330"/>
    <w:rsid w:val="004336EC"/>
    <w:rsid w:val="00434B6B"/>
    <w:rsid w:val="0043593F"/>
    <w:rsid w:val="00436723"/>
    <w:rsid w:val="00437C2F"/>
    <w:rsid w:val="0044078C"/>
    <w:rsid w:val="00440E63"/>
    <w:rsid w:val="004423C1"/>
    <w:rsid w:val="004427AC"/>
    <w:rsid w:val="00444889"/>
    <w:rsid w:val="0044559F"/>
    <w:rsid w:val="004458B0"/>
    <w:rsid w:val="004475DD"/>
    <w:rsid w:val="00450CEF"/>
    <w:rsid w:val="0045207B"/>
    <w:rsid w:val="004528DC"/>
    <w:rsid w:val="004532A0"/>
    <w:rsid w:val="00453EBF"/>
    <w:rsid w:val="00454286"/>
    <w:rsid w:val="00455372"/>
    <w:rsid w:val="00455E88"/>
    <w:rsid w:val="004563A7"/>
    <w:rsid w:val="00456610"/>
    <w:rsid w:val="004568F7"/>
    <w:rsid w:val="00456F99"/>
    <w:rsid w:val="0045705D"/>
    <w:rsid w:val="00457D59"/>
    <w:rsid w:val="00460F6E"/>
    <w:rsid w:val="00462133"/>
    <w:rsid w:val="004632C3"/>
    <w:rsid w:val="00463F3D"/>
    <w:rsid w:val="004658BE"/>
    <w:rsid w:val="004678A0"/>
    <w:rsid w:val="00470C1E"/>
    <w:rsid w:val="004712B7"/>
    <w:rsid w:val="004749E2"/>
    <w:rsid w:val="00475250"/>
    <w:rsid w:val="004754FA"/>
    <w:rsid w:val="004755BC"/>
    <w:rsid w:val="00480283"/>
    <w:rsid w:val="004819C7"/>
    <w:rsid w:val="00481D16"/>
    <w:rsid w:val="00483815"/>
    <w:rsid w:val="00483EBE"/>
    <w:rsid w:val="0048499C"/>
    <w:rsid w:val="00484ED6"/>
    <w:rsid w:val="00485B21"/>
    <w:rsid w:val="0048634B"/>
    <w:rsid w:val="00486877"/>
    <w:rsid w:val="004902EF"/>
    <w:rsid w:val="00490BB3"/>
    <w:rsid w:val="00491314"/>
    <w:rsid w:val="00493400"/>
    <w:rsid w:val="00494D7A"/>
    <w:rsid w:val="00494FA4"/>
    <w:rsid w:val="00497638"/>
    <w:rsid w:val="004A0EDA"/>
    <w:rsid w:val="004A12F5"/>
    <w:rsid w:val="004A1661"/>
    <w:rsid w:val="004A195D"/>
    <w:rsid w:val="004A1ED8"/>
    <w:rsid w:val="004A2B7F"/>
    <w:rsid w:val="004A3997"/>
    <w:rsid w:val="004A409E"/>
    <w:rsid w:val="004A45A7"/>
    <w:rsid w:val="004A4EDB"/>
    <w:rsid w:val="004A4F33"/>
    <w:rsid w:val="004B0232"/>
    <w:rsid w:val="004B0B34"/>
    <w:rsid w:val="004B36F5"/>
    <w:rsid w:val="004B44EC"/>
    <w:rsid w:val="004B61D7"/>
    <w:rsid w:val="004B7528"/>
    <w:rsid w:val="004B798F"/>
    <w:rsid w:val="004B7C56"/>
    <w:rsid w:val="004C04A5"/>
    <w:rsid w:val="004C0C5A"/>
    <w:rsid w:val="004C11B6"/>
    <w:rsid w:val="004C1A85"/>
    <w:rsid w:val="004C51CA"/>
    <w:rsid w:val="004C52DA"/>
    <w:rsid w:val="004C5725"/>
    <w:rsid w:val="004C64D4"/>
    <w:rsid w:val="004D1860"/>
    <w:rsid w:val="004D672B"/>
    <w:rsid w:val="004D6AB5"/>
    <w:rsid w:val="004E124E"/>
    <w:rsid w:val="004E32F9"/>
    <w:rsid w:val="004E39FC"/>
    <w:rsid w:val="004E5EF2"/>
    <w:rsid w:val="004E7BA6"/>
    <w:rsid w:val="004F2269"/>
    <w:rsid w:val="004F528B"/>
    <w:rsid w:val="00500F65"/>
    <w:rsid w:val="0050239A"/>
    <w:rsid w:val="005042B1"/>
    <w:rsid w:val="0050539A"/>
    <w:rsid w:val="00510997"/>
    <w:rsid w:val="0051193E"/>
    <w:rsid w:val="00513419"/>
    <w:rsid w:val="00513B51"/>
    <w:rsid w:val="00513CE8"/>
    <w:rsid w:val="005143E7"/>
    <w:rsid w:val="00517DA6"/>
    <w:rsid w:val="0052428E"/>
    <w:rsid w:val="00525486"/>
    <w:rsid w:val="00526A2D"/>
    <w:rsid w:val="00527298"/>
    <w:rsid w:val="00527E01"/>
    <w:rsid w:val="00535D36"/>
    <w:rsid w:val="00535EE2"/>
    <w:rsid w:val="00537198"/>
    <w:rsid w:val="00537C16"/>
    <w:rsid w:val="00543B57"/>
    <w:rsid w:val="00543FA0"/>
    <w:rsid w:val="00543FE0"/>
    <w:rsid w:val="0054413F"/>
    <w:rsid w:val="00544429"/>
    <w:rsid w:val="0054631C"/>
    <w:rsid w:val="00547AB1"/>
    <w:rsid w:val="00552BBC"/>
    <w:rsid w:val="005553D1"/>
    <w:rsid w:val="00555409"/>
    <w:rsid w:val="00557A29"/>
    <w:rsid w:val="00562EED"/>
    <w:rsid w:val="00562F6C"/>
    <w:rsid w:val="00566872"/>
    <w:rsid w:val="00567559"/>
    <w:rsid w:val="00571ECF"/>
    <w:rsid w:val="00573888"/>
    <w:rsid w:val="0057681D"/>
    <w:rsid w:val="00576B18"/>
    <w:rsid w:val="00577995"/>
    <w:rsid w:val="005801BC"/>
    <w:rsid w:val="005814F6"/>
    <w:rsid w:val="00583726"/>
    <w:rsid w:val="00586728"/>
    <w:rsid w:val="00586AFC"/>
    <w:rsid w:val="005901E3"/>
    <w:rsid w:val="005907D6"/>
    <w:rsid w:val="0059102F"/>
    <w:rsid w:val="00591235"/>
    <w:rsid w:val="00591307"/>
    <w:rsid w:val="00591A54"/>
    <w:rsid w:val="00591BB9"/>
    <w:rsid w:val="00592244"/>
    <w:rsid w:val="00594B63"/>
    <w:rsid w:val="00595180"/>
    <w:rsid w:val="0059598E"/>
    <w:rsid w:val="00596AD3"/>
    <w:rsid w:val="0059725A"/>
    <w:rsid w:val="00597667"/>
    <w:rsid w:val="005A2643"/>
    <w:rsid w:val="005A354E"/>
    <w:rsid w:val="005A3886"/>
    <w:rsid w:val="005A427E"/>
    <w:rsid w:val="005A444C"/>
    <w:rsid w:val="005A6362"/>
    <w:rsid w:val="005A6873"/>
    <w:rsid w:val="005A6D99"/>
    <w:rsid w:val="005A6F8E"/>
    <w:rsid w:val="005B00D1"/>
    <w:rsid w:val="005B0E79"/>
    <w:rsid w:val="005B12CE"/>
    <w:rsid w:val="005B21B8"/>
    <w:rsid w:val="005B2F7C"/>
    <w:rsid w:val="005C17F7"/>
    <w:rsid w:val="005C3FD1"/>
    <w:rsid w:val="005C4074"/>
    <w:rsid w:val="005C4A38"/>
    <w:rsid w:val="005C4C77"/>
    <w:rsid w:val="005C7B76"/>
    <w:rsid w:val="005D09F4"/>
    <w:rsid w:val="005D1048"/>
    <w:rsid w:val="005D157D"/>
    <w:rsid w:val="005D3355"/>
    <w:rsid w:val="005D3E75"/>
    <w:rsid w:val="005D402B"/>
    <w:rsid w:val="005D4FD6"/>
    <w:rsid w:val="005E0CF1"/>
    <w:rsid w:val="005E1864"/>
    <w:rsid w:val="005E1EFB"/>
    <w:rsid w:val="005E2AA1"/>
    <w:rsid w:val="005E2B14"/>
    <w:rsid w:val="005E4B16"/>
    <w:rsid w:val="005E6C88"/>
    <w:rsid w:val="005F077C"/>
    <w:rsid w:val="005F0F6E"/>
    <w:rsid w:val="005F1F40"/>
    <w:rsid w:val="005F35AF"/>
    <w:rsid w:val="005F64B7"/>
    <w:rsid w:val="005F7CA6"/>
    <w:rsid w:val="00601C1D"/>
    <w:rsid w:val="006021A4"/>
    <w:rsid w:val="00602E46"/>
    <w:rsid w:val="00603923"/>
    <w:rsid w:val="00604B4F"/>
    <w:rsid w:val="0060572E"/>
    <w:rsid w:val="00606618"/>
    <w:rsid w:val="0061458F"/>
    <w:rsid w:val="00614FCC"/>
    <w:rsid w:val="00615BC8"/>
    <w:rsid w:val="006162A9"/>
    <w:rsid w:val="00616A53"/>
    <w:rsid w:val="00617435"/>
    <w:rsid w:val="00617754"/>
    <w:rsid w:val="00620B3B"/>
    <w:rsid w:val="00620E3C"/>
    <w:rsid w:val="00624144"/>
    <w:rsid w:val="00624322"/>
    <w:rsid w:val="006246AE"/>
    <w:rsid w:val="0062533F"/>
    <w:rsid w:val="006256AB"/>
    <w:rsid w:val="00625F55"/>
    <w:rsid w:val="0062602C"/>
    <w:rsid w:val="00626832"/>
    <w:rsid w:val="00627A42"/>
    <w:rsid w:val="0063097B"/>
    <w:rsid w:val="00631E20"/>
    <w:rsid w:val="00633817"/>
    <w:rsid w:val="006340CC"/>
    <w:rsid w:val="006357E3"/>
    <w:rsid w:val="0063595D"/>
    <w:rsid w:val="006368E0"/>
    <w:rsid w:val="00637D77"/>
    <w:rsid w:val="00640399"/>
    <w:rsid w:val="0064204B"/>
    <w:rsid w:val="006421C6"/>
    <w:rsid w:val="00642CEB"/>
    <w:rsid w:val="00643C6A"/>
    <w:rsid w:val="006440D5"/>
    <w:rsid w:val="00645DD5"/>
    <w:rsid w:val="00646D0D"/>
    <w:rsid w:val="00652C41"/>
    <w:rsid w:val="00654128"/>
    <w:rsid w:val="00654278"/>
    <w:rsid w:val="00654DBF"/>
    <w:rsid w:val="00654FA6"/>
    <w:rsid w:val="006556EB"/>
    <w:rsid w:val="00656CD2"/>
    <w:rsid w:val="006574C1"/>
    <w:rsid w:val="00657880"/>
    <w:rsid w:val="0066251E"/>
    <w:rsid w:val="00663ACC"/>
    <w:rsid w:val="00665A41"/>
    <w:rsid w:val="00670741"/>
    <w:rsid w:val="0067237F"/>
    <w:rsid w:val="006727C6"/>
    <w:rsid w:val="00673070"/>
    <w:rsid w:val="00673DED"/>
    <w:rsid w:val="0067469A"/>
    <w:rsid w:val="00675008"/>
    <w:rsid w:val="00675D2A"/>
    <w:rsid w:val="00677A2C"/>
    <w:rsid w:val="00677B53"/>
    <w:rsid w:val="00680F43"/>
    <w:rsid w:val="00681AD9"/>
    <w:rsid w:val="00682413"/>
    <w:rsid w:val="00684376"/>
    <w:rsid w:val="00691D3A"/>
    <w:rsid w:val="00693A90"/>
    <w:rsid w:val="00693A95"/>
    <w:rsid w:val="00693AFD"/>
    <w:rsid w:val="0069487D"/>
    <w:rsid w:val="00695E10"/>
    <w:rsid w:val="00696AA2"/>
    <w:rsid w:val="00696F1E"/>
    <w:rsid w:val="00697F95"/>
    <w:rsid w:val="006A083E"/>
    <w:rsid w:val="006A10D6"/>
    <w:rsid w:val="006A3392"/>
    <w:rsid w:val="006A56D2"/>
    <w:rsid w:val="006A63DE"/>
    <w:rsid w:val="006A677C"/>
    <w:rsid w:val="006A7314"/>
    <w:rsid w:val="006B1144"/>
    <w:rsid w:val="006B168C"/>
    <w:rsid w:val="006B1807"/>
    <w:rsid w:val="006B276A"/>
    <w:rsid w:val="006B3564"/>
    <w:rsid w:val="006B560C"/>
    <w:rsid w:val="006C0B9B"/>
    <w:rsid w:val="006C0C4E"/>
    <w:rsid w:val="006C159F"/>
    <w:rsid w:val="006C3354"/>
    <w:rsid w:val="006C583D"/>
    <w:rsid w:val="006C5F6F"/>
    <w:rsid w:val="006C6BF6"/>
    <w:rsid w:val="006C6E88"/>
    <w:rsid w:val="006C746A"/>
    <w:rsid w:val="006D0E9E"/>
    <w:rsid w:val="006D2172"/>
    <w:rsid w:val="006D2D48"/>
    <w:rsid w:val="006D3392"/>
    <w:rsid w:val="006D54D4"/>
    <w:rsid w:val="006D54E5"/>
    <w:rsid w:val="006D6AC8"/>
    <w:rsid w:val="006D7143"/>
    <w:rsid w:val="006E0BDE"/>
    <w:rsid w:val="006E112D"/>
    <w:rsid w:val="006E1C93"/>
    <w:rsid w:val="006E4D91"/>
    <w:rsid w:val="006E52CB"/>
    <w:rsid w:val="006E5873"/>
    <w:rsid w:val="006E6122"/>
    <w:rsid w:val="006E6C49"/>
    <w:rsid w:val="006E7EF3"/>
    <w:rsid w:val="006F0103"/>
    <w:rsid w:val="006F4BA9"/>
    <w:rsid w:val="006F554F"/>
    <w:rsid w:val="006F5FAB"/>
    <w:rsid w:val="007004F7"/>
    <w:rsid w:val="00701D0E"/>
    <w:rsid w:val="00702D7E"/>
    <w:rsid w:val="00703B96"/>
    <w:rsid w:val="00703D56"/>
    <w:rsid w:val="0070510B"/>
    <w:rsid w:val="00705E78"/>
    <w:rsid w:val="00707357"/>
    <w:rsid w:val="00711256"/>
    <w:rsid w:val="00712545"/>
    <w:rsid w:val="00712E59"/>
    <w:rsid w:val="00714425"/>
    <w:rsid w:val="007146E8"/>
    <w:rsid w:val="00715138"/>
    <w:rsid w:val="00715E7F"/>
    <w:rsid w:val="00716512"/>
    <w:rsid w:val="00716F71"/>
    <w:rsid w:val="00721E9A"/>
    <w:rsid w:val="00722B58"/>
    <w:rsid w:val="007236A3"/>
    <w:rsid w:val="00723F8B"/>
    <w:rsid w:val="00724526"/>
    <w:rsid w:val="0072464D"/>
    <w:rsid w:val="007258CB"/>
    <w:rsid w:val="00725D62"/>
    <w:rsid w:val="00726258"/>
    <w:rsid w:val="00727D09"/>
    <w:rsid w:val="00732A18"/>
    <w:rsid w:val="00735D36"/>
    <w:rsid w:val="00736528"/>
    <w:rsid w:val="00737B35"/>
    <w:rsid w:val="007409B8"/>
    <w:rsid w:val="00740A1B"/>
    <w:rsid w:val="00740FD4"/>
    <w:rsid w:val="007410CF"/>
    <w:rsid w:val="00741F35"/>
    <w:rsid w:val="007420C1"/>
    <w:rsid w:val="0074436B"/>
    <w:rsid w:val="00745462"/>
    <w:rsid w:val="00747575"/>
    <w:rsid w:val="00747A36"/>
    <w:rsid w:val="007502C0"/>
    <w:rsid w:val="007535F2"/>
    <w:rsid w:val="00753F18"/>
    <w:rsid w:val="00756F8D"/>
    <w:rsid w:val="00761B10"/>
    <w:rsid w:val="00761DEF"/>
    <w:rsid w:val="00762530"/>
    <w:rsid w:val="0076254B"/>
    <w:rsid w:val="0076256F"/>
    <w:rsid w:val="0076289E"/>
    <w:rsid w:val="00762F27"/>
    <w:rsid w:val="00763582"/>
    <w:rsid w:val="00764104"/>
    <w:rsid w:val="007645C2"/>
    <w:rsid w:val="0076495B"/>
    <w:rsid w:val="007657CE"/>
    <w:rsid w:val="00766466"/>
    <w:rsid w:val="00770EA5"/>
    <w:rsid w:val="007719D3"/>
    <w:rsid w:val="00772AF1"/>
    <w:rsid w:val="00773605"/>
    <w:rsid w:val="007749F4"/>
    <w:rsid w:val="007757A9"/>
    <w:rsid w:val="00775E0A"/>
    <w:rsid w:val="00776194"/>
    <w:rsid w:val="007769AE"/>
    <w:rsid w:val="0077746F"/>
    <w:rsid w:val="0078006C"/>
    <w:rsid w:val="00780374"/>
    <w:rsid w:val="00781878"/>
    <w:rsid w:val="00781ADE"/>
    <w:rsid w:val="0078298D"/>
    <w:rsid w:val="00782D1B"/>
    <w:rsid w:val="0078346B"/>
    <w:rsid w:val="007869D7"/>
    <w:rsid w:val="007877C0"/>
    <w:rsid w:val="00791EDD"/>
    <w:rsid w:val="00792F41"/>
    <w:rsid w:val="007932F3"/>
    <w:rsid w:val="0079434E"/>
    <w:rsid w:val="0079494A"/>
    <w:rsid w:val="00794F81"/>
    <w:rsid w:val="00796A5D"/>
    <w:rsid w:val="00797993"/>
    <w:rsid w:val="007A0C63"/>
    <w:rsid w:val="007A27FD"/>
    <w:rsid w:val="007A4380"/>
    <w:rsid w:val="007A4CAD"/>
    <w:rsid w:val="007A516F"/>
    <w:rsid w:val="007A652A"/>
    <w:rsid w:val="007A6E9F"/>
    <w:rsid w:val="007A7FC8"/>
    <w:rsid w:val="007B08D0"/>
    <w:rsid w:val="007B2C3E"/>
    <w:rsid w:val="007B2F8F"/>
    <w:rsid w:val="007B35F2"/>
    <w:rsid w:val="007B5EDF"/>
    <w:rsid w:val="007B64FE"/>
    <w:rsid w:val="007B6B56"/>
    <w:rsid w:val="007B72D2"/>
    <w:rsid w:val="007C078B"/>
    <w:rsid w:val="007C2832"/>
    <w:rsid w:val="007C365E"/>
    <w:rsid w:val="007C51A3"/>
    <w:rsid w:val="007C554A"/>
    <w:rsid w:val="007C5806"/>
    <w:rsid w:val="007C615A"/>
    <w:rsid w:val="007C67C3"/>
    <w:rsid w:val="007D0FEF"/>
    <w:rsid w:val="007D3CF5"/>
    <w:rsid w:val="007D6649"/>
    <w:rsid w:val="007D6B14"/>
    <w:rsid w:val="007D7437"/>
    <w:rsid w:val="007E0A4F"/>
    <w:rsid w:val="007E1055"/>
    <w:rsid w:val="007E1669"/>
    <w:rsid w:val="007E1C85"/>
    <w:rsid w:val="007E3A5F"/>
    <w:rsid w:val="007E44BF"/>
    <w:rsid w:val="007E47CB"/>
    <w:rsid w:val="007E7864"/>
    <w:rsid w:val="007F03B8"/>
    <w:rsid w:val="007F1298"/>
    <w:rsid w:val="007F1828"/>
    <w:rsid w:val="007F208B"/>
    <w:rsid w:val="007F224F"/>
    <w:rsid w:val="007F28CA"/>
    <w:rsid w:val="007F3E1E"/>
    <w:rsid w:val="007F424D"/>
    <w:rsid w:val="007F5738"/>
    <w:rsid w:val="007F5C10"/>
    <w:rsid w:val="007F72E7"/>
    <w:rsid w:val="007F7CC0"/>
    <w:rsid w:val="00801138"/>
    <w:rsid w:val="00802265"/>
    <w:rsid w:val="008022A0"/>
    <w:rsid w:val="00804EF7"/>
    <w:rsid w:val="0080654D"/>
    <w:rsid w:val="008066B8"/>
    <w:rsid w:val="008067AA"/>
    <w:rsid w:val="0080688A"/>
    <w:rsid w:val="00816AD4"/>
    <w:rsid w:val="00820D54"/>
    <w:rsid w:val="008236CF"/>
    <w:rsid w:val="00823864"/>
    <w:rsid w:val="008257A4"/>
    <w:rsid w:val="00827614"/>
    <w:rsid w:val="00833EC5"/>
    <w:rsid w:val="00833EE7"/>
    <w:rsid w:val="008351A2"/>
    <w:rsid w:val="00837E29"/>
    <w:rsid w:val="0084009D"/>
    <w:rsid w:val="00840330"/>
    <w:rsid w:val="008424B1"/>
    <w:rsid w:val="00842915"/>
    <w:rsid w:val="00842FB6"/>
    <w:rsid w:val="008437E7"/>
    <w:rsid w:val="00844D4E"/>
    <w:rsid w:val="00845016"/>
    <w:rsid w:val="008516ED"/>
    <w:rsid w:val="00853516"/>
    <w:rsid w:val="00853D67"/>
    <w:rsid w:val="00854007"/>
    <w:rsid w:val="00856280"/>
    <w:rsid w:val="00861331"/>
    <w:rsid w:val="00861BBC"/>
    <w:rsid w:val="00861D0D"/>
    <w:rsid w:val="00863784"/>
    <w:rsid w:val="00863CE2"/>
    <w:rsid w:val="00864F0F"/>
    <w:rsid w:val="00864FCC"/>
    <w:rsid w:val="008655DA"/>
    <w:rsid w:val="00865DA6"/>
    <w:rsid w:val="008660A2"/>
    <w:rsid w:val="00866BDE"/>
    <w:rsid w:val="008671A5"/>
    <w:rsid w:val="008678C5"/>
    <w:rsid w:val="00872CA0"/>
    <w:rsid w:val="00874FCE"/>
    <w:rsid w:val="00875611"/>
    <w:rsid w:val="00877532"/>
    <w:rsid w:val="00882977"/>
    <w:rsid w:val="00884057"/>
    <w:rsid w:val="00884511"/>
    <w:rsid w:val="00884662"/>
    <w:rsid w:val="00884DE6"/>
    <w:rsid w:val="00885075"/>
    <w:rsid w:val="00885AF5"/>
    <w:rsid w:val="008909E5"/>
    <w:rsid w:val="00890AFC"/>
    <w:rsid w:val="0089281C"/>
    <w:rsid w:val="008930DB"/>
    <w:rsid w:val="00893479"/>
    <w:rsid w:val="0089497B"/>
    <w:rsid w:val="008956C7"/>
    <w:rsid w:val="008967B0"/>
    <w:rsid w:val="0089779A"/>
    <w:rsid w:val="008A1B43"/>
    <w:rsid w:val="008A4E3E"/>
    <w:rsid w:val="008A6F5C"/>
    <w:rsid w:val="008A7AC2"/>
    <w:rsid w:val="008B02D9"/>
    <w:rsid w:val="008B1A10"/>
    <w:rsid w:val="008B2211"/>
    <w:rsid w:val="008B2CE1"/>
    <w:rsid w:val="008B3C89"/>
    <w:rsid w:val="008B4066"/>
    <w:rsid w:val="008B47EE"/>
    <w:rsid w:val="008B5A4D"/>
    <w:rsid w:val="008B6473"/>
    <w:rsid w:val="008B7625"/>
    <w:rsid w:val="008B7A54"/>
    <w:rsid w:val="008B7BBD"/>
    <w:rsid w:val="008C13EE"/>
    <w:rsid w:val="008C14DA"/>
    <w:rsid w:val="008C1715"/>
    <w:rsid w:val="008C2002"/>
    <w:rsid w:val="008C34EB"/>
    <w:rsid w:val="008C445C"/>
    <w:rsid w:val="008C7CB5"/>
    <w:rsid w:val="008C7ED4"/>
    <w:rsid w:val="008D0497"/>
    <w:rsid w:val="008D1123"/>
    <w:rsid w:val="008D1B91"/>
    <w:rsid w:val="008D3E5C"/>
    <w:rsid w:val="008D5DF9"/>
    <w:rsid w:val="008E0C39"/>
    <w:rsid w:val="008E0F49"/>
    <w:rsid w:val="008E1216"/>
    <w:rsid w:val="008E1E90"/>
    <w:rsid w:val="008E271A"/>
    <w:rsid w:val="008E6855"/>
    <w:rsid w:val="008E7944"/>
    <w:rsid w:val="008F0DED"/>
    <w:rsid w:val="008F0FCA"/>
    <w:rsid w:val="008F1917"/>
    <w:rsid w:val="008F247A"/>
    <w:rsid w:val="008F6979"/>
    <w:rsid w:val="008F74B3"/>
    <w:rsid w:val="008F7F1B"/>
    <w:rsid w:val="009003BB"/>
    <w:rsid w:val="00900974"/>
    <w:rsid w:val="00901697"/>
    <w:rsid w:val="00902633"/>
    <w:rsid w:val="00903E75"/>
    <w:rsid w:val="00904337"/>
    <w:rsid w:val="00904C35"/>
    <w:rsid w:val="0090587A"/>
    <w:rsid w:val="00905C53"/>
    <w:rsid w:val="00906C2F"/>
    <w:rsid w:val="00906D71"/>
    <w:rsid w:val="00907E6F"/>
    <w:rsid w:val="00910C6D"/>
    <w:rsid w:val="00911226"/>
    <w:rsid w:val="00911975"/>
    <w:rsid w:val="00911BE1"/>
    <w:rsid w:val="00911F93"/>
    <w:rsid w:val="00912B68"/>
    <w:rsid w:val="00913AEF"/>
    <w:rsid w:val="00913D86"/>
    <w:rsid w:val="00913F6E"/>
    <w:rsid w:val="009143F3"/>
    <w:rsid w:val="0091461A"/>
    <w:rsid w:val="00915284"/>
    <w:rsid w:val="00915B03"/>
    <w:rsid w:val="00915D92"/>
    <w:rsid w:val="0091615A"/>
    <w:rsid w:val="00916FB9"/>
    <w:rsid w:val="009170BA"/>
    <w:rsid w:val="0092118F"/>
    <w:rsid w:val="00921526"/>
    <w:rsid w:val="00921BBB"/>
    <w:rsid w:val="009220C5"/>
    <w:rsid w:val="00922169"/>
    <w:rsid w:val="00922261"/>
    <w:rsid w:val="00922761"/>
    <w:rsid w:val="0092289D"/>
    <w:rsid w:val="009230FB"/>
    <w:rsid w:val="009250E0"/>
    <w:rsid w:val="009263EA"/>
    <w:rsid w:val="0092648A"/>
    <w:rsid w:val="009269BC"/>
    <w:rsid w:val="009272A1"/>
    <w:rsid w:val="009301B5"/>
    <w:rsid w:val="00931450"/>
    <w:rsid w:val="00931508"/>
    <w:rsid w:val="0093236E"/>
    <w:rsid w:val="0093478F"/>
    <w:rsid w:val="00935F74"/>
    <w:rsid w:val="00936AA6"/>
    <w:rsid w:val="00937C36"/>
    <w:rsid w:val="00940F65"/>
    <w:rsid w:val="00941273"/>
    <w:rsid w:val="009416F7"/>
    <w:rsid w:val="009418C8"/>
    <w:rsid w:val="00941F5A"/>
    <w:rsid w:val="00941F9B"/>
    <w:rsid w:val="00943628"/>
    <w:rsid w:val="00945E4E"/>
    <w:rsid w:val="00946906"/>
    <w:rsid w:val="00946ECB"/>
    <w:rsid w:val="00947916"/>
    <w:rsid w:val="0095669F"/>
    <w:rsid w:val="00960F35"/>
    <w:rsid w:val="0096320B"/>
    <w:rsid w:val="00963249"/>
    <w:rsid w:val="009655DD"/>
    <w:rsid w:val="00965718"/>
    <w:rsid w:val="0096677A"/>
    <w:rsid w:val="009673EE"/>
    <w:rsid w:val="00967C53"/>
    <w:rsid w:val="0097075D"/>
    <w:rsid w:val="00970C11"/>
    <w:rsid w:val="009712BE"/>
    <w:rsid w:val="00972E59"/>
    <w:rsid w:val="009742DB"/>
    <w:rsid w:val="00975116"/>
    <w:rsid w:val="00975C01"/>
    <w:rsid w:val="009761BB"/>
    <w:rsid w:val="00977A93"/>
    <w:rsid w:val="00977D77"/>
    <w:rsid w:val="00981223"/>
    <w:rsid w:val="00982A22"/>
    <w:rsid w:val="00983A61"/>
    <w:rsid w:val="00986218"/>
    <w:rsid w:val="009920F3"/>
    <w:rsid w:val="009937EB"/>
    <w:rsid w:val="009945B3"/>
    <w:rsid w:val="00995734"/>
    <w:rsid w:val="00996CE9"/>
    <w:rsid w:val="00997C63"/>
    <w:rsid w:val="00997D4D"/>
    <w:rsid w:val="009A0D27"/>
    <w:rsid w:val="009A17D6"/>
    <w:rsid w:val="009A330E"/>
    <w:rsid w:val="009A39C9"/>
    <w:rsid w:val="009B08EA"/>
    <w:rsid w:val="009B1F4F"/>
    <w:rsid w:val="009B447E"/>
    <w:rsid w:val="009B49E2"/>
    <w:rsid w:val="009B5B61"/>
    <w:rsid w:val="009B7247"/>
    <w:rsid w:val="009C0A0A"/>
    <w:rsid w:val="009C1C37"/>
    <w:rsid w:val="009C2753"/>
    <w:rsid w:val="009C2B06"/>
    <w:rsid w:val="009C3AD3"/>
    <w:rsid w:val="009C409E"/>
    <w:rsid w:val="009C4A43"/>
    <w:rsid w:val="009C550D"/>
    <w:rsid w:val="009C648F"/>
    <w:rsid w:val="009D00A8"/>
    <w:rsid w:val="009D0A9D"/>
    <w:rsid w:val="009D1076"/>
    <w:rsid w:val="009D193B"/>
    <w:rsid w:val="009D226C"/>
    <w:rsid w:val="009D5DA7"/>
    <w:rsid w:val="009D6E29"/>
    <w:rsid w:val="009D6E4E"/>
    <w:rsid w:val="009D7999"/>
    <w:rsid w:val="009E0D52"/>
    <w:rsid w:val="009E2B98"/>
    <w:rsid w:val="009E4F30"/>
    <w:rsid w:val="009E5EC5"/>
    <w:rsid w:val="009E6939"/>
    <w:rsid w:val="009F0FB3"/>
    <w:rsid w:val="009F100E"/>
    <w:rsid w:val="009F142D"/>
    <w:rsid w:val="009F26CD"/>
    <w:rsid w:val="009F2919"/>
    <w:rsid w:val="009F3B4F"/>
    <w:rsid w:val="009F3FED"/>
    <w:rsid w:val="009F63B2"/>
    <w:rsid w:val="009F7303"/>
    <w:rsid w:val="00A01734"/>
    <w:rsid w:val="00A026EA"/>
    <w:rsid w:val="00A02CBF"/>
    <w:rsid w:val="00A044D3"/>
    <w:rsid w:val="00A04795"/>
    <w:rsid w:val="00A053BE"/>
    <w:rsid w:val="00A0794E"/>
    <w:rsid w:val="00A07BA6"/>
    <w:rsid w:val="00A100E5"/>
    <w:rsid w:val="00A1137B"/>
    <w:rsid w:val="00A1577E"/>
    <w:rsid w:val="00A15FAE"/>
    <w:rsid w:val="00A16CAE"/>
    <w:rsid w:val="00A179FD"/>
    <w:rsid w:val="00A2222D"/>
    <w:rsid w:val="00A237AF"/>
    <w:rsid w:val="00A23BA4"/>
    <w:rsid w:val="00A244BF"/>
    <w:rsid w:val="00A24E77"/>
    <w:rsid w:val="00A24EA1"/>
    <w:rsid w:val="00A254DF"/>
    <w:rsid w:val="00A25785"/>
    <w:rsid w:val="00A26275"/>
    <w:rsid w:val="00A26B24"/>
    <w:rsid w:val="00A26D17"/>
    <w:rsid w:val="00A27560"/>
    <w:rsid w:val="00A2792A"/>
    <w:rsid w:val="00A3034B"/>
    <w:rsid w:val="00A3057C"/>
    <w:rsid w:val="00A3094F"/>
    <w:rsid w:val="00A31114"/>
    <w:rsid w:val="00A3129C"/>
    <w:rsid w:val="00A33AAB"/>
    <w:rsid w:val="00A36D87"/>
    <w:rsid w:val="00A3764B"/>
    <w:rsid w:val="00A4050D"/>
    <w:rsid w:val="00A413A4"/>
    <w:rsid w:val="00A42BB7"/>
    <w:rsid w:val="00A42C05"/>
    <w:rsid w:val="00A45029"/>
    <w:rsid w:val="00A452EA"/>
    <w:rsid w:val="00A462D4"/>
    <w:rsid w:val="00A4679B"/>
    <w:rsid w:val="00A50721"/>
    <w:rsid w:val="00A51B59"/>
    <w:rsid w:val="00A51D78"/>
    <w:rsid w:val="00A53937"/>
    <w:rsid w:val="00A54186"/>
    <w:rsid w:val="00A567E0"/>
    <w:rsid w:val="00A57DAD"/>
    <w:rsid w:val="00A602E2"/>
    <w:rsid w:val="00A60BAA"/>
    <w:rsid w:val="00A61089"/>
    <w:rsid w:val="00A61C7A"/>
    <w:rsid w:val="00A62365"/>
    <w:rsid w:val="00A6317B"/>
    <w:rsid w:val="00A635C7"/>
    <w:rsid w:val="00A63684"/>
    <w:rsid w:val="00A65E27"/>
    <w:rsid w:val="00A6710E"/>
    <w:rsid w:val="00A67ABB"/>
    <w:rsid w:val="00A67DCB"/>
    <w:rsid w:val="00A702FC"/>
    <w:rsid w:val="00A71A58"/>
    <w:rsid w:val="00A7276B"/>
    <w:rsid w:val="00A72A50"/>
    <w:rsid w:val="00A747C4"/>
    <w:rsid w:val="00A753E4"/>
    <w:rsid w:val="00A76B15"/>
    <w:rsid w:val="00A80E0D"/>
    <w:rsid w:val="00A8191A"/>
    <w:rsid w:val="00A8197B"/>
    <w:rsid w:val="00A82BD1"/>
    <w:rsid w:val="00A8302B"/>
    <w:rsid w:val="00A83157"/>
    <w:rsid w:val="00A84E6F"/>
    <w:rsid w:val="00A85DA8"/>
    <w:rsid w:val="00A86B3A"/>
    <w:rsid w:val="00A87243"/>
    <w:rsid w:val="00A8760C"/>
    <w:rsid w:val="00A91762"/>
    <w:rsid w:val="00A93C78"/>
    <w:rsid w:val="00A95088"/>
    <w:rsid w:val="00A95260"/>
    <w:rsid w:val="00A95FF3"/>
    <w:rsid w:val="00A9621E"/>
    <w:rsid w:val="00AA1073"/>
    <w:rsid w:val="00AA19D1"/>
    <w:rsid w:val="00AA2086"/>
    <w:rsid w:val="00AA30F4"/>
    <w:rsid w:val="00AA3F68"/>
    <w:rsid w:val="00AA651D"/>
    <w:rsid w:val="00AA74A9"/>
    <w:rsid w:val="00AB2235"/>
    <w:rsid w:val="00AB27E2"/>
    <w:rsid w:val="00AB3191"/>
    <w:rsid w:val="00AB4FE7"/>
    <w:rsid w:val="00AB5003"/>
    <w:rsid w:val="00AB5724"/>
    <w:rsid w:val="00AB6AD0"/>
    <w:rsid w:val="00AB77F0"/>
    <w:rsid w:val="00AB7840"/>
    <w:rsid w:val="00AC2733"/>
    <w:rsid w:val="00AC3852"/>
    <w:rsid w:val="00AC3D53"/>
    <w:rsid w:val="00AC4160"/>
    <w:rsid w:val="00AC4856"/>
    <w:rsid w:val="00AC567C"/>
    <w:rsid w:val="00AC7758"/>
    <w:rsid w:val="00AC7A71"/>
    <w:rsid w:val="00AD0318"/>
    <w:rsid w:val="00AD13D0"/>
    <w:rsid w:val="00AD38AD"/>
    <w:rsid w:val="00AD4AA6"/>
    <w:rsid w:val="00AD55D0"/>
    <w:rsid w:val="00AD6468"/>
    <w:rsid w:val="00AD714E"/>
    <w:rsid w:val="00AD7413"/>
    <w:rsid w:val="00AD7A30"/>
    <w:rsid w:val="00AE2744"/>
    <w:rsid w:val="00AE3313"/>
    <w:rsid w:val="00AE33D1"/>
    <w:rsid w:val="00AE3A38"/>
    <w:rsid w:val="00AE3AE9"/>
    <w:rsid w:val="00AE4FC4"/>
    <w:rsid w:val="00AE5532"/>
    <w:rsid w:val="00AE59BF"/>
    <w:rsid w:val="00AE5F55"/>
    <w:rsid w:val="00AF25D8"/>
    <w:rsid w:val="00AF5871"/>
    <w:rsid w:val="00AF5FA7"/>
    <w:rsid w:val="00AF62B4"/>
    <w:rsid w:val="00AF6D65"/>
    <w:rsid w:val="00AF75F3"/>
    <w:rsid w:val="00B02C9E"/>
    <w:rsid w:val="00B04A62"/>
    <w:rsid w:val="00B06E09"/>
    <w:rsid w:val="00B07FA7"/>
    <w:rsid w:val="00B116A4"/>
    <w:rsid w:val="00B12646"/>
    <w:rsid w:val="00B134EB"/>
    <w:rsid w:val="00B1350C"/>
    <w:rsid w:val="00B1485B"/>
    <w:rsid w:val="00B14A33"/>
    <w:rsid w:val="00B169DE"/>
    <w:rsid w:val="00B1728E"/>
    <w:rsid w:val="00B17C92"/>
    <w:rsid w:val="00B17CEB"/>
    <w:rsid w:val="00B20655"/>
    <w:rsid w:val="00B20667"/>
    <w:rsid w:val="00B2085E"/>
    <w:rsid w:val="00B22B11"/>
    <w:rsid w:val="00B22DA0"/>
    <w:rsid w:val="00B2382B"/>
    <w:rsid w:val="00B2394A"/>
    <w:rsid w:val="00B23D91"/>
    <w:rsid w:val="00B24277"/>
    <w:rsid w:val="00B26576"/>
    <w:rsid w:val="00B27A1C"/>
    <w:rsid w:val="00B31DFB"/>
    <w:rsid w:val="00B31F9E"/>
    <w:rsid w:val="00B32090"/>
    <w:rsid w:val="00B33141"/>
    <w:rsid w:val="00B35DEB"/>
    <w:rsid w:val="00B36341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0F08"/>
    <w:rsid w:val="00B53FC2"/>
    <w:rsid w:val="00B5542C"/>
    <w:rsid w:val="00B557DC"/>
    <w:rsid w:val="00B55FDB"/>
    <w:rsid w:val="00B56253"/>
    <w:rsid w:val="00B57BFA"/>
    <w:rsid w:val="00B609CF"/>
    <w:rsid w:val="00B611C4"/>
    <w:rsid w:val="00B61F2F"/>
    <w:rsid w:val="00B63259"/>
    <w:rsid w:val="00B64036"/>
    <w:rsid w:val="00B64EF3"/>
    <w:rsid w:val="00B7203B"/>
    <w:rsid w:val="00B72D5A"/>
    <w:rsid w:val="00B75402"/>
    <w:rsid w:val="00B77EC1"/>
    <w:rsid w:val="00B80367"/>
    <w:rsid w:val="00B840B4"/>
    <w:rsid w:val="00B84D6D"/>
    <w:rsid w:val="00B855F4"/>
    <w:rsid w:val="00B871DA"/>
    <w:rsid w:val="00B87700"/>
    <w:rsid w:val="00B92152"/>
    <w:rsid w:val="00B92466"/>
    <w:rsid w:val="00B92BAF"/>
    <w:rsid w:val="00B92EF7"/>
    <w:rsid w:val="00B93237"/>
    <w:rsid w:val="00B94C9B"/>
    <w:rsid w:val="00B95313"/>
    <w:rsid w:val="00B95FBC"/>
    <w:rsid w:val="00B97496"/>
    <w:rsid w:val="00B9758E"/>
    <w:rsid w:val="00BA075A"/>
    <w:rsid w:val="00BA2004"/>
    <w:rsid w:val="00BA227F"/>
    <w:rsid w:val="00BA2AD2"/>
    <w:rsid w:val="00BA4253"/>
    <w:rsid w:val="00BA5B69"/>
    <w:rsid w:val="00BA5E9A"/>
    <w:rsid w:val="00BA6F5D"/>
    <w:rsid w:val="00BA7185"/>
    <w:rsid w:val="00BB1224"/>
    <w:rsid w:val="00BB1A21"/>
    <w:rsid w:val="00BB1AC5"/>
    <w:rsid w:val="00BB24E3"/>
    <w:rsid w:val="00BB3ADF"/>
    <w:rsid w:val="00BB42DD"/>
    <w:rsid w:val="00BB4902"/>
    <w:rsid w:val="00BB5565"/>
    <w:rsid w:val="00BB658C"/>
    <w:rsid w:val="00BB7058"/>
    <w:rsid w:val="00BC2A1C"/>
    <w:rsid w:val="00BC2E8E"/>
    <w:rsid w:val="00BC30E2"/>
    <w:rsid w:val="00BC4B91"/>
    <w:rsid w:val="00BC6EE6"/>
    <w:rsid w:val="00BC72D3"/>
    <w:rsid w:val="00BC779C"/>
    <w:rsid w:val="00BD258C"/>
    <w:rsid w:val="00BD2B44"/>
    <w:rsid w:val="00BD32CA"/>
    <w:rsid w:val="00BD3F16"/>
    <w:rsid w:val="00BD7111"/>
    <w:rsid w:val="00BD723B"/>
    <w:rsid w:val="00BE0288"/>
    <w:rsid w:val="00BE045B"/>
    <w:rsid w:val="00BE23DB"/>
    <w:rsid w:val="00BE462A"/>
    <w:rsid w:val="00BE66FF"/>
    <w:rsid w:val="00BF1DB2"/>
    <w:rsid w:val="00BF34D0"/>
    <w:rsid w:val="00BF3F19"/>
    <w:rsid w:val="00BF4466"/>
    <w:rsid w:val="00BF5C98"/>
    <w:rsid w:val="00BF6317"/>
    <w:rsid w:val="00BF6436"/>
    <w:rsid w:val="00BF782B"/>
    <w:rsid w:val="00BF7B4C"/>
    <w:rsid w:val="00C006AD"/>
    <w:rsid w:val="00C0277F"/>
    <w:rsid w:val="00C02CDD"/>
    <w:rsid w:val="00C04F61"/>
    <w:rsid w:val="00C07150"/>
    <w:rsid w:val="00C07E56"/>
    <w:rsid w:val="00C10F5D"/>
    <w:rsid w:val="00C11C8E"/>
    <w:rsid w:val="00C129CE"/>
    <w:rsid w:val="00C14146"/>
    <w:rsid w:val="00C1703E"/>
    <w:rsid w:val="00C207D0"/>
    <w:rsid w:val="00C2119E"/>
    <w:rsid w:val="00C22B92"/>
    <w:rsid w:val="00C233B1"/>
    <w:rsid w:val="00C24200"/>
    <w:rsid w:val="00C2480D"/>
    <w:rsid w:val="00C24B13"/>
    <w:rsid w:val="00C2528B"/>
    <w:rsid w:val="00C2584D"/>
    <w:rsid w:val="00C26ADE"/>
    <w:rsid w:val="00C27459"/>
    <w:rsid w:val="00C2759F"/>
    <w:rsid w:val="00C279AB"/>
    <w:rsid w:val="00C27E9B"/>
    <w:rsid w:val="00C309E8"/>
    <w:rsid w:val="00C31463"/>
    <w:rsid w:val="00C3255D"/>
    <w:rsid w:val="00C351FC"/>
    <w:rsid w:val="00C37072"/>
    <w:rsid w:val="00C37961"/>
    <w:rsid w:val="00C40405"/>
    <w:rsid w:val="00C40754"/>
    <w:rsid w:val="00C41B79"/>
    <w:rsid w:val="00C41BE4"/>
    <w:rsid w:val="00C47526"/>
    <w:rsid w:val="00C4771D"/>
    <w:rsid w:val="00C50AB1"/>
    <w:rsid w:val="00C51490"/>
    <w:rsid w:val="00C51784"/>
    <w:rsid w:val="00C5189E"/>
    <w:rsid w:val="00C52501"/>
    <w:rsid w:val="00C5333C"/>
    <w:rsid w:val="00C539C2"/>
    <w:rsid w:val="00C53F83"/>
    <w:rsid w:val="00C56019"/>
    <w:rsid w:val="00C60380"/>
    <w:rsid w:val="00C6103A"/>
    <w:rsid w:val="00C612A0"/>
    <w:rsid w:val="00C61FE3"/>
    <w:rsid w:val="00C628ED"/>
    <w:rsid w:val="00C62A22"/>
    <w:rsid w:val="00C6350A"/>
    <w:rsid w:val="00C63F42"/>
    <w:rsid w:val="00C644E8"/>
    <w:rsid w:val="00C70262"/>
    <w:rsid w:val="00C70662"/>
    <w:rsid w:val="00C707DB"/>
    <w:rsid w:val="00C70F4F"/>
    <w:rsid w:val="00C71FBE"/>
    <w:rsid w:val="00C720CE"/>
    <w:rsid w:val="00C72BFF"/>
    <w:rsid w:val="00C74DE8"/>
    <w:rsid w:val="00C76564"/>
    <w:rsid w:val="00C768C4"/>
    <w:rsid w:val="00C819D1"/>
    <w:rsid w:val="00C827FB"/>
    <w:rsid w:val="00C83530"/>
    <w:rsid w:val="00C84A80"/>
    <w:rsid w:val="00C866D9"/>
    <w:rsid w:val="00C86B54"/>
    <w:rsid w:val="00C8729E"/>
    <w:rsid w:val="00C87948"/>
    <w:rsid w:val="00C909DD"/>
    <w:rsid w:val="00C90E71"/>
    <w:rsid w:val="00C9209E"/>
    <w:rsid w:val="00C93A93"/>
    <w:rsid w:val="00C93ACD"/>
    <w:rsid w:val="00C95615"/>
    <w:rsid w:val="00C95B8B"/>
    <w:rsid w:val="00C95CD3"/>
    <w:rsid w:val="00C9623B"/>
    <w:rsid w:val="00C97BC9"/>
    <w:rsid w:val="00CA240B"/>
    <w:rsid w:val="00CA3EF4"/>
    <w:rsid w:val="00CA48A7"/>
    <w:rsid w:val="00CA5715"/>
    <w:rsid w:val="00CA5832"/>
    <w:rsid w:val="00CA6FD9"/>
    <w:rsid w:val="00CB192B"/>
    <w:rsid w:val="00CB1AC2"/>
    <w:rsid w:val="00CB31D2"/>
    <w:rsid w:val="00CB4EC5"/>
    <w:rsid w:val="00CB58DF"/>
    <w:rsid w:val="00CB64E3"/>
    <w:rsid w:val="00CB6D6A"/>
    <w:rsid w:val="00CB7C85"/>
    <w:rsid w:val="00CC2F77"/>
    <w:rsid w:val="00CC437E"/>
    <w:rsid w:val="00CC4FBB"/>
    <w:rsid w:val="00CC5157"/>
    <w:rsid w:val="00CC631E"/>
    <w:rsid w:val="00CC6D26"/>
    <w:rsid w:val="00CC6ECD"/>
    <w:rsid w:val="00CD2169"/>
    <w:rsid w:val="00CD2D8F"/>
    <w:rsid w:val="00CD3F74"/>
    <w:rsid w:val="00CD5DEF"/>
    <w:rsid w:val="00CD5F9F"/>
    <w:rsid w:val="00CD6889"/>
    <w:rsid w:val="00CE0028"/>
    <w:rsid w:val="00CE024F"/>
    <w:rsid w:val="00CE10F6"/>
    <w:rsid w:val="00CE124E"/>
    <w:rsid w:val="00CE2246"/>
    <w:rsid w:val="00CE31D6"/>
    <w:rsid w:val="00CE4A5A"/>
    <w:rsid w:val="00CE4FA8"/>
    <w:rsid w:val="00CE583F"/>
    <w:rsid w:val="00CE7C2C"/>
    <w:rsid w:val="00CF0363"/>
    <w:rsid w:val="00CF11D3"/>
    <w:rsid w:val="00CF25DC"/>
    <w:rsid w:val="00CF34CC"/>
    <w:rsid w:val="00CF4961"/>
    <w:rsid w:val="00CF7B98"/>
    <w:rsid w:val="00D00132"/>
    <w:rsid w:val="00D016BD"/>
    <w:rsid w:val="00D030AF"/>
    <w:rsid w:val="00D0361F"/>
    <w:rsid w:val="00D04637"/>
    <w:rsid w:val="00D04808"/>
    <w:rsid w:val="00D06C2A"/>
    <w:rsid w:val="00D06D83"/>
    <w:rsid w:val="00D06E79"/>
    <w:rsid w:val="00D0767D"/>
    <w:rsid w:val="00D1122A"/>
    <w:rsid w:val="00D206A3"/>
    <w:rsid w:val="00D20B44"/>
    <w:rsid w:val="00D22BB3"/>
    <w:rsid w:val="00D2325D"/>
    <w:rsid w:val="00D24455"/>
    <w:rsid w:val="00D25FC2"/>
    <w:rsid w:val="00D25FEF"/>
    <w:rsid w:val="00D271F7"/>
    <w:rsid w:val="00D3077D"/>
    <w:rsid w:val="00D32B14"/>
    <w:rsid w:val="00D32B37"/>
    <w:rsid w:val="00D334E5"/>
    <w:rsid w:val="00D35378"/>
    <w:rsid w:val="00D40301"/>
    <w:rsid w:val="00D40450"/>
    <w:rsid w:val="00D41347"/>
    <w:rsid w:val="00D41FF4"/>
    <w:rsid w:val="00D43931"/>
    <w:rsid w:val="00D44475"/>
    <w:rsid w:val="00D44A2B"/>
    <w:rsid w:val="00D45064"/>
    <w:rsid w:val="00D4592F"/>
    <w:rsid w:val="00D50594"/>
    <w:rsid w:val="00D51FB5"/>
    <w:rsid w:val="00D5214A"/>
    <w:rsid w:val="00D544EF"/>
    <w:rsid w:val="00D5471E"/>
    <w:rsid w:val="00D57572"/>
    <w:rsid w:val="00D57A92"/>
    <w:rsid w:val="00D60292"/>
    <w:rsid w:val="00D6037E"/>
    <w:rsid w:val="00D618BD"/>
    <w:rsid w:val="00D61A9C"/>
    <w:rsid w:val="00D61E80"/>
    <w:rsid w:val="00D63D7C"/>
    <w:rsid w:val="00D6568B"/>
    <w:rsid w:val="00D65B19"/>
    <w:rsid w:val="00D672FE"/>
    <w:rsid w:val="00D67AF1"/>
    <w:rsid w:val="00D67C03"/>
    <w:rsid w:val="00D715FC"/>
    <w:rsid w:val="00D718C6"/>
    <w:rsid w:val="00D7373E"/>
    <w:rsid w:val="00D747D2"/>
    <w:rsid w:val="00D74FFA"/>
    <w:rsid w:val="00D753FB"/>
    <w:rsid w:val="00D77053"/>
    <w:rsid w:val="00D77B92"/>
    <w:rsid w:val="00D77E9E"/>
    <w:rsid w:val="00D80F88"/>
    <w:rsid w:val="00D81237"/>
    <w:rsid w:val="00D81E38"/>
    <w:rsid w:val="00D83B9B"/>
    <w:rsid w:val="00D849EE"/>
    <w:rsid w:val="00D85555"/>
    <w:rsid w:val="00D868BA"/>
    <w:rsid w:val="00D90009"/>
    <w:rsid w:val="00D90743"/>
    <w:rsid w:val="00D91300"/>
    <w:rsid w:val="00D938F3"/>
    <w:rsid w:val="00D97235"/>
    <w:rsid w:val="00DA4110"/>
    <w:rsid w:val="00DA4677"/>
    <w:rsid w:val="00DA4B6B"/>
    <w:rsid w:val="00DA4F56"/>
    <w:rsid w:val="00DA501C"/>
    <w:rsid w:val="00DA50AB"/>
    <w:rsid w:val="00DA5BF6"/>
    <w:rsid w:val="00DA5EEE"/>
    <w:rsid w:val="00DA6955"/>
    <w:rsid w:val="00DA6A17"/>
    <w:rsid w:val="00DA7D83"/>
    <w:rsid w:val="00DB03DA"/>
    <w:rsid w:val="00DB0F30"/>
    <w:rsid w:val="00DB1548"/>
    <w:rsid w:val="00DB3EFB"/>
    <w:rsid w:val="00DB4529"/>
    <w:rsid w:val="00DB5665"/>
    <w:rsid w:val="00DB63C3"/>
    <w:rsid w:val="00DB6D98"/>
    <w:rsid w:val="00DB73CB"/>
    <w:rsid w:val="00DC0E38"/>
    <w:rsid w:val="00DC0FFF"/>
    <w:rsid w:val="00DC2060"/>
    <w:rsid w:val="00DC3543"/>
    <w:rsid w:val="00DC36B1"/>
    <w:rsid w:val="00DC4320"/>
    <w:rsid w:val="00DC4341"/>
    <w:rsid w:val="00DC4E31"/>
    <w:rsid w:val="00DC4E6C"/>
    <w:rsid w:val="00DC52C4"/>
    <w:rsid w:val="00DC548D"/>
    <w:rsid w:val="00DC5D74"/>
    <w:rsid w:val="00DD0EC1"/>
    <w:rsid w:val="00DD1E03"/>
    <w:rsid w:val="00DD263A"/>
    <w:rsid w:val="00DD3B4D"/>
    <w:rsid w:val="00DD44C2"/>
    <w:rsid w:val="00DD44FE"/>
    <w:rsid w:val="00DD5F16"/>
    <w:rsid w:val="00DD7D2A"/>
    <w:rsid w:val="00DE0526"/>
    <w:rsid w:val="00DE0DEB"/>
    <w:rsid w:val="00DE2803"/>
    <w:rsid w:val="00DE43EE"/>
    <w:rsid w:val="00DE61BE"/>
    <w:rsid w:val="00DF198C"/>
    <w:rsid w:val="00DF1E15"/>
    <w:rsid w:val="00DF30F3"/>
    <w:rsid w:val="00DF4036"/>
    <w:rsid w:val="00DF6CB5"/>
    <w:rsid w:val="00DF71B9"/>
    <w:rsid w:val="00E0009D"/>
    <w:rsid w:val="00E00572"/>
    <w:rsid w:val="00E00D05"/>
    <w:rsid w:val="00E014DB"/>
    <w:rsid w:val="00E02C7D"/>
    <w:rsid w:val="00E03689"/>
    <w:rsid w:val="00E04AB4"/>
    <w:rsid w:val="00E05802"/>
    <w:rsid w:val="00E06480"/>
    <w:rsid w:val="00E066B1"/>
    <w:rsid w:val="00E0775A"/>
    <w:rsid w:val="00E07C05"/>
    <w:rsid w:val="00E10170"/>
    <w:rsid w:val="00E102F6"/>
    <w:rsid w:val="00E1081A"/>
    <w:rsid w:val="00E117B5"/>
    <w:rsid w:val="00E11F8D"/>
    <w:rsid w:val="00E134F7"/>
    <w:rsid w:val="00E13FC3"/>
    <w:rsid w:val="00E146E4"/>
    <w:rsid w:val="00E1577F"/>
    <w:rsid w:val="00E15AB5"/>
    <w:rsid w:val="00E15E1C"/>
    <w:rsid w:val="00E167DC"/>
    <w:rsid w:val="00E1766F"/>
    <w:rsid w:val="00E20994"/>
    <w:rsid w:val="00E20A9A"/>
    <w:rsid w:val="00E24175"/>
    <w:rsid w:val="00E259DA"/>
    <w:rsid w:val="00E25B28"/>
    <w:rsid w:val="00E32B78"/>
    <w:rsid w:val="00E3312F"/>
    <w:rsid w:val="00E3461F"/>
    <w:rsid w:val="00E362D6"/>
    <w:rsid w:val="00E3717F"/>
    <w:rsid w:val="00E37837"/>
    <w:rsid w:val="00E40CE8"/>
    <w:rsid w:val="00E43E43"/>
    <w:rsid w:val="00E46921"/>
    <w:rsid w:val="00E46AA2"/>
    <w:rsid w:val="00E47AA5"/>
    <w:rsid w:val="00E5169C"/>
    <w:rsid w:val="00E5284A"/>
    <w:rsid w:val="00E53471"/>
    <w:rsid w:val="00E541FD"/>
    <w:rsid w:val="00E5482C"/>
    <w:rsid w:val="00E54DCE"/>
    <w:rsid w:val="00E559E1"/>
    <w:rsid w:val="00E56A77"/>
    <w:rsid w:val="00E5709F"/>
    <w:rsid w:val="00E60D4B"/>
    <w:rsid w:val="00E61970"/>
    <w:rsid w:val="00E64712"/>
    <w:rsid w:val="00E64DCF"/>
    <w:rsid w:val="00E65918"/>
    <w:rsid w:val="00E700CF"/>
    <w:rsid w:val="00E70660"/>
    <w:rsid w:val="00E710E9"/>
    <w:rsid w:val="00E716E8"/>
    <w:rsid w:val="00E73474"/>
    <w:rsid w:val="00E75FB9"/>
    <w:rsid w:val="00E76C86"/>
    <w:rsid w:val="00E76F96"/>
    <w:rsid w:val="00E83363"/>
    <w:rsid w:val="00E84BB3"/>
    <w:rsid w:val="00E84EB8"/>
    <w:rsid w:val="00E85E74"/>
    <w:rsid w:val="00E86D52"/>
    <w:rsid w:val="00E875B5"/>
    <w:rsid w:val="00E90C2C"/>
    <w:rsid w:val="00E90D19"/>
    <w:rsid w:val="00E94784"/>
    <w:rsid w:val="00E94E6B"/>
    <w:rsid w:val="00E95303"/>
    <w:rsid w:val="00E95566"/>
    <w:rsid w:val="00E9591E"/>
    <w:rsid w:val="00EA28BE"/>
    <w:rsid w:val="00EA38E0"/>
    <w:rsid w:val="00EA3AF2"/>
    <w:rsid w:val="00EA782A"/>
    <w:rsid w:val="00EB024C"/>
    <w:rsid w:val="00EB05AC"/>
    <w:rsid w:val="00EB0BBD"/>
    <w:rsid w:val="00EB2DCF"/>
    <w:rsid w:val="00EB40FE"/>
    <w:rsid w:val="00EB469D"/>
    <w:rsid w:val="00EB5390"/>
    <w:rsid w:val="00EB5AD5"/>
    <w:rsid w:val="00EC0069"/>
    <w:rsid w:val="00EC03DB"/>
    <w:rsid w:val="00EC0C73"/>
    <w:rsid w:val="00EC0E08"/>
    <w:rsid w:val="00EC1231"/>
    <w:rsid w:val="00EC24DE"/>
    <w:rsid w:val="00EC31A5"/>
    <w:rsid w:val="00EC3E7B"/>
    <w:rsid w:val="00EC47B9"/>
    <w:rsid w:val="00EC6110"/>
    <w:rsid w:val="00EC6715"/>
    <w:rsid w:val="00ED093E"/>
    <w:rsid w:val="00ED2ECF"/>
    <w:rsid w:val="00ED35D7"/>
    <w:rsid w:val="00ED4346"/>
    <w:rsid w:val="00ED4537"/>
    <w:rsid w:val="00ED4D73"/>
    <w:rsid w:val="00ED5A02"/>
    <w:rsid w:val="00ED6A79"/>
    <w:rsid w:val="00ED6F0C"/>
    <w:rsid w:val="00EE18E5"/>
    <w:rsid w:val="00EE25EE"/>
    <w:rsid w:val="00EE5707"/>
    <w:rsid w:val="00EE625A"/>
    <w:rsid w:val="00EE7D52"/>
    <w:rsid w:val="00EF1D42"/>
    <w:rsid w:val="00EF1F8B"/>
    <w:rsid w:val="00EF250E"/>
    <w:rsid w:val="00EF29DB"/>
    <w:rsid w:val="00EF2EB0"/>
    <w:rsid w:val="00EF3C4C"/>
    <w:rsid w:val="00EF402C"/>
    <w:rsid w:val="00EF4EA1"/>
    <w:rsid w:val="00EF6A72"/>
    <w:rsid w:val="00F0096B"/>
    <w:rsid w:val="00F00A27"/>
    <w:rsid w:val="00F00E0A"/>
    <w:rsid w:val="00F01B23"/>
    <w:rsid w:val="00F04D2D"/>
    <w:rsid w:val="00F05F8C"/>
    <w:rsid w:val="00F07C8C"/>
    <w:rsid w:val="00F07E2D"/>
    <w:rsid w:val="00F07F0F"/>
    <w:rsid w:val="00F11FA8"/>
    <w:rsid w:val="00F12676"/>
    <w:rsid w:val="00F12732"/>
    <w:rsid w:val="00F13474"/>
    <w:rsid w:val="00F14B1D"/>
    <w:rsid w:val="00F14D15"/>
    <w:rsid w:val="00F1539A"/>
    <w:rsid w:val="00F163B7"/>
    <w:rsid w:val="00F165DD"/>
    <w:rsid w:val="00F16823"/>
    <w:rsid w:val="00F2049F"/>
    <w:rsid w:val="00F20837"/>
    <w:rsid w:val="00F213A2"/>
    <w:rsid w:val="00F22949"/>
    <w:rsid w:val="00F244D3"/>
    <w:rsid w:val="00F24551"/>
    <w:rsid w:val="00F25ACE"/>
    <w:rsid w:val="00F2692D"/>
    <w:rsid w:val="00F27A78"/>
    <w:rsid w:val="00F27C50"/>
    <w:rsid w:val="00F308D6"/>
    <w:rsid w:val="00F31778"/>
    <w:rsid w:val="00F32601"/>
    <w:rsid w:val="00F32665"/>
    <w:rsid w:val="00F32D9E"/>
    <w:rsid w:val="00F34417"/>
    <w:rsid w:val="00F34592"/>
    <w:rsid w:val="00F34670"/>
    <w:rsid w:val="00F34C4E"/>
    <w:rsid w:val="00F35F7D"/>
    <w:rsid w:val="00F35FD3"/>
    <w:rsid w:val="00F35FE3"/>
    <w:rsid w:val="00F36685"/>
    <w:rsid w:val="00F36EB5"/>
    <w:rsid w:val="00F40429"/>
    <w:rsid w:val="00F42B60"/>
    <w:rsid w:val="00F42B99"/>
    <w:rsid w:val="00F434A0"/>
    <w:rsid w:val="00F45304"/>
    <w:rsid w:val="00F453A2"/>
    <w:rsid w:val="00F46A7C"/>
    <w:rsid w:val="00F4759E"/>
    <w:rsid w:val="00F503AB"/>
    <w:rsid w:val="00F55B1E"/>
    <w:rsid w:val="00F56BE2"/>
    <w:rsid w:val="00F56BF3"/>
    <w:rsid w:val="00F57711"/>
    <w:rsid w:val="00F621B9"/>
    <w:rsid w:val="00F64D30"/>
    <w:rsid w:val="00F66588"/>
    <w:rsid w:val="00F70323"/>
    <w:rsid w:val="00F72087"/>
    <w:rsid w:val="00F73218"/>
    <w:rsid w:val="00F735DF"/>
    <w:rsid w:val="00F74737"/>
    <w:rsid w:val="00F751F4"/>
    <w:rsid w:val="00F753D1"/>
    <w:rsid w:val="00F76142"/>
    <w:rsid w:val="00F77E00"/>
    <w:rsid w:val="00F82EDE"/>
    <w:rsid w:val="00F834AA"/>
    <w:rsid w:val="00F84FEE"/>
    <w:rsid w:val="00F856EC"/>
    <w:rsid w:val="00F857F8"/>
    <w:rsid w:val="00F87C4E"/>
    <w:rsid w:val="00F90E7D"/>
    <w:rsid w:val="00F9160E"/>
    <w:rsid w:val="00F92996"/>
    <w:rsid w:val="00F94771"/>
    <w:rsid w:val="00F94AAF"/>
    <w:rsid w:val="00F94DEA"/>
    <w:rsid w:val="00F9533B"/>
    <w:rsid w:val="00F9563D"/>
    <w:rsid w:val="00FA1809"/>
    <w:rsid w:val="00FA1C85"/>
    <w:rsid w:val="00FA1D5A"/>
    <w:rsid w:val="00FA3C6D"/>
    <w:rsid w:val="00FA3F05"/>
    <w:rsid w:val="00FA4A4D"/>
    <w:rsid w:val="00FA4CEC"/>
    <w:rsid w:val="00FA6173"/>
    <w:rsid w:val="00FA6C4F"/>
    <w:rsid w:val="00FA7604"/>
    <w:rsid w:val="00FA7A06"/>
    <w:rsid w:val="00FB3824"/>
    <w:rsid w:val="00FB45BD"/>
    <w:rsid w:val="00FB4964"/>
    <w:rsid w:val="00FB61DA"/>
    <w:rsid w:val="00FB6255"/>
    <w:rsid w:val="00FB7183"/>
    <w:rsid w:val="00FB74D0"/>
    <w:rsid w:val="00FC006A"/>
    <w:rsid w:val="00FC06AD"/>
    <w:rsid w:val="00FC10A9"/>
    <w:rsid w:val="00FC1466"/>
    <w:rsid w:val="00FC2771"/>
    <w:rsid w:val="00FC5005"/>
    <w:rsid w:val="00FC5BE9"/>
    <w:rsid w:val="00FC6A3E"/>
    <w:rsid w:val="00FC739F"/>
    <w:rsid w:val="00FD0136"/>
    <w:rsid w:val="00FD13D5"/>
    <w:rsid w:val="00FD2E63"/>
    <w:rsid w:val="00FD3B88"/>
    <w:rsid w:val="00FE0EB5"/>
    <w:rsid w:val="00FE1D27"/>
    <w:rsid w:val="00FE2444"/>
    <w:rsid w:val="00FE38F8"/>
    <w:rsid w:val="00FE78DA"/>
    <w:rsid w:val="00FE7F34"/>
    <w:rsid w:val="00FF05F6"/>
    <w:rsid w:val="00FF2420"/>
    <w:rsid w:val="00FF260C"/>
    <w:rsid w:val="00FF27A5"/>
    <w:rsid w:val="00FF3D85"/>
    <w:rsid w:val="00FF5821"/>
    <w:rsid w:val="00FF5E0B"/>
    <w:rsid w:val="00FF7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785D97"/>
  <w15:chartTrackingRefBased/>
  <w15:docId w15:val="{7649487C-A07D-4F40-A5D7-C76C0953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line="360" w:lineRule="atLeast"/>
      <w:ind w:firstLineChars="100" w:firstLine="100"/>
      <w:jc w:val="both"/>
    </w:pPr>
    <w:rPr>
      <w:kern w:val="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ambria" w:hAnsi="Cambria"/>
      <w:kern w:val="0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pPr>
      <w:keepNext/>
      <w:ind w:leftChars="300" w:left="300" w:hangingChars="200" w:hanging="2000"/>
      <w:outlineLvl w:val="2"/>
    </w:pPr>
    <w:rPr>
      <w:rFonts w:ascii="Cambria" w:hAnsi="Cambria"/>
      <w:kern w:val="0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pPr>
      <w:keepNext/>
      <w:ind w:leftChars="400" w:left="400" w:hangingChars="200" w:hanging="2000"/>
      <w:outlineLvl w:val="3"/>
    </w:pPr>
    <w:rPr>
      <w:b/>
      <w:bCs/>
      <w:kern w:val="0"/>
      <w:lang w:val="x-none" w:eastAsia="x-none"/>
    </w:rPr>
  </w:style>
  <w:style w:type="paragraph" w:styleId="5">
    <w:name w:val="heading 5"/>
    <w:basedOn w:val="a"/>
    <w:next w:val="a"/>
    <w:link w:val="5Char"/>
    <w:uiPriority w:val="9"/>
    <w:qFormat/>
    <w:pPr>
      <w:keepNext/>
      <w:ind w:leftChars="500" w:left="500" w:hangingChars="200" w:hanging="2000"/>
      <w:outlineLvl w:val="4"/>
    </w:pPr>
    <w:rPr>
      <w:rFonts w:ascii="Cambria" w:hAnsi="Cambria"/>
      <w:kern w:val="0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pPr>
      <w:keepNext/>
      <w:ind w:leftChars="600" w:left="600" w:hangingChars="200" w:hanging="2000"/>
      <w:outlineLvl w:val="5"/>
    </w:pPr>
    <w:rPr>
      <w:b/>
      <w:bCs/>
      <w:kern w:val="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List Paragraph"/>
    <w:basedOn w:val="a"/>
    <w:uiPriority w:val="99"/>
    <w:qFormat/>
    <w:rsid w:val="002221E6"/>
    <w:pPr>
      <w:ind w:leftChars="400" w:left="800"/>
    </w:p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0">
    <w:name w:val="바닥글 Char"/>
    <w:basedOn w:val="a0"/>
    <w:link w:val="a5"/>
    <w:uiPriority w:val="99"/>
  </w:style>
  <w:style w:type="paragraph" w:styleId="a5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  <w:rPr>
      <w:kern w:val="0"/>
      <w:lang w:val="x-none" w:eastAsia="x-none"/>
    </w:rPr>
  </w:style>
  <w:style w:type="character" w:customStyle="1" w:styleId="Char1">
    <w:name w:val="풍선 도움말 텍스트 Char"/>
    <w:link w:val="a6"/>
    <w:uiPriority w:val="99"/>
    <w:rPr>
      <w:rFonts w:ascii="Cambria" w:hAnsi="Cambri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="Cambria" w:hAnsi="Cambria"/>
      <w:kern w:val="0"/>
      <w:sz w:val="18"/>
      <w:szCs w:val="18"/>
      <w:lang w:val="x-none" w:eastAsia="x-none"/>
    </w:rPr>
  </w:style>
  <w:style w:type="paragraph" w:styleId="a7">
    <w:name w:val="No Spacing"/>
    <w:uiPriority w:val="1"/>
    <w:qFormat/>
    <w:rsid w:val="007410CF"/>
    <w:pPr>
      <w:widowControl w:val="0"/>
      <w:wordWrap w:val="0"/>
      <w:autoSpaceDE w:val="0"/>
      <w:autoSpaceDN w:val="0"/>
      <w:ind w:firstLineChars="100" w:firstLine="100"/>
      <w:jc w:val="both"/>
    </w:pPr>
    <w:rPr>
      <w:kern w:val="2"/>
    </w:rPr>
  </w:style>
  <w:style w:type="paragraph" w:styleId="a8">
    <w:name w:val="footnote text"/>
    <w:basedOn w:val="a"/>
    <w:link w:val="Char2"/>
    <w:uiPriority w:val="99"/>
    <w:semiHidden/>
    <w:unhideWhenUsed/>
    <w:rsid w:val="0050239A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5023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36551-66FE-4406-8AC2-FB329890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rickyhouse</dc:creator>
  <cp:keywords/>
  <cp:lastModifiedBy>cha</cp:lastModifiedBy>
  <cp:revision>6</cp:revision>
  <cp:lastPrinted>2023-07-10T02:14:00Z</cp:lastPrinted>
  <dcterms:created xsi:type="dcterms:W3CDTF">2023-07-10T03:34:00Z</dcterms:created>
  <dcterms:modified xsi:type="dcterms:W3CDTF">2023-08-14T08:04:00Z</dcterms:modified>
</cp:coreProperties>
</file>