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5D34CEC0" w:rsidR="003B5B8F" w:rsidRPr="00A93334" w:rsidRDefault="003B5B8F" w:rsidP="00F63DFE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4E83CDE5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EE56D1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861F20">
        <w:rPr>
          <w:sz w:val="16"/>
        </w:rPr>
        <w:t>5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5D2625">
        <w:rPr>
          <w:sz w:val="16"/>
        </w:rPr>
        <w:t>28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E347B" w:rsidRPr="000E347B" w14:paraId="65AFD8CB" w14:textId="77777777" w:rsidTr="006C40A9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499F2721" w14:textId="0403A366" w:rsidR="00861F20" w:rsidRPr="007B33E1" w:rsidRDefault="003B5B8F" w:rsidP="00861F20">
            <w:pPr>
              <w:spacing w:line="240" w:lineRule="auto"/>
              <w:ind w:firstLineChars="31" w:firstLine="91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0"/>
                <w:szCs w:val="30"/>
              </w:rPr>
            </w:pPr>
            <w:proofErr w:type="spellStart"/>
            <w:r w:rsidRPr="007B33E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>차바이오텍</w:t>
            </w:r>
            <w:proofErr w:type="spellEnd"/>
            <w:r w:rsidR="007F270A" w:rsidRPr="007B33E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 xml:space="preserve">, </w:t>
            </w:r>
            <w:r w:rsidR="007B33E1" w:rsidRPr="007B33E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>조기난소부전</w:t>
            </w:r>
            <w:r w:rsidR="00861F20" w:rsidRPr="007B33E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 xml:space="preserve"> 세포치료제</w:t>
            </w:r>
            <w:r w:rsidR="00E63CC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 xml:space="preserve"> 임상</w:t>
            </w:r>
            <w:r w:rsidR="00861F20" w:rsidRPr="007B33E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0"/>
                <w:szCs w:val="30"/>
              </w:rPr>
              <w:t xml:space="preserve"> </w:t>
            </w:r>
            <w:r w:rsidR="00861F20" w:rsidRPr="007B33E1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0"/>
                <w:szCs w:val="30"/>
              </w:rPr>
              <w:t xml:space="preserve">1상 </w:t>
            </w:r>
            <w:r w:rsidR="00861F20" w:rsidRPr="007B33E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0"/>
                <w:szCs w:val="30"/>
              </w:rPr>
              <w:t>“</w:t>
            </w:r>
            <w:r w:rsidR="00861F20" w:rsidRPr="007B33E1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0"/>
                <w:szCs w:val="30"/>
              </w:rPr>
              <w:t>안</w:t>
            </w:r>
            <w:r w:rsidR="00F832C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0"/>
                <w:szCs w:val="30"/>
              </w:rPr>
              <w:t>전</w:t>
            </w:r>
            <w:r w:rsidR="00861F20" w:rsidRPr="007B33E1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0"/>
                <w:szCs w:val="30"/>
              </w:rPr>
              <w:t>성 확인</w:t>
            </w:r>
            <w:r w:rsidR="00861F20" w:rsidRPr="007B33E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0"/>
                <w:szCs w:val="30"/>
              </w:rPr>
              <w:t>”</w:t>
            </w:r>
          </w:p>
          <w:p w14:paraId="7B73C0D3" w14:textId="77777777" w:rsidR="0096686D" w:rsidRPr="006C40A9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25B2613A" w14:textId="0EF8BC29" w:rsidR="00861F20" w:rsidRDefault="00F832C4" w:rsidP="00861F20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proofErr w:type="spellStart"/>
            <w:r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CordSTEM</w:t>
            </w:r>
            <w:proofErr w:type="spellEnd"/>
            <w:r w:rsidR="00A22AE6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(</w:t>
            </w:r>
            <w:r w:rsidR="00A22AE6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C</w:t>
            </w:r>
            <w:r w:rsidR="00A22AE6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BT210-POI)</w:t>
            </w:r>
            <w:r w:rsidR="00E63CC5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="00E63CC5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임상</w:t>
            </w:r>
            <w:r w:rsidR="00861F20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1</w:t>
            </w:r>
            <w:r w:rsidR="00861F20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상 </w:t>
            </w:r>
            <w:proofErr w:type="spellStart"/>
            <w:r w:rsidR="006F5196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톱</w:t>
            </w:r>
            <w:r w:rsidR="00861F20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라인</w:t>
            </w:r>
            <w:r w:rsidR="006F5196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에서</w:t>
            </w:r>
            <w:proofErr w:type="spellEnd"/>
            <w:r w:rsidR="006F5196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861F20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안전성,</w:t>
            </w:r>
            <w:r w:rsidR="00861F20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="00861F20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내약성</w:t>
            </w:r>
            <w:proofErr w:type="spellEnd"/>
            <w:r w:rsidR="00861F20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확인</w:t>
            </w:r>
          </w:p>
          <w:p w14:paraId="297D6F1D" w14:textId="156DE8EC" w:rsidR="005B4657" w:rsidRDefault="00952642" w:rsidP="00952642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월경 재개,</w:t>
            </w:r>
            <w:r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성숙된 난포 확인 등 </w:t>
            </w:r>
            <w:r w:rsidRPr="00952642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조기</w:t>
            </w:r>
            <w:r w:rsidRPr="00952642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난소부전 치료제 가능성 확인</w:t>
            </w:r>
          </w:p>
          <w:p w14:paraId="52E992C1" w14:textId="0A3CCA82" w:rsidR="00CE0487" w:rsidRPr="00861F20" w:rsidRDefault="00192BC1" w:rsidP="00941858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 w:rsidRPr="00192BC1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글로벌</w:t>
            </w:r>
            <w:r w:rsidRPr="00192BC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Pr="00192BC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세포주인</w:t>
            </w:r>
            <w:proofErr w:type="spellEnd"/>
            <w:r w:rsidRPr="00192BC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CHAMS-201 세포치료제로 변경, 국내·외 </w:t>
            </w:r>
            <w:proofErr w:type="spellStart"/>
            <w:r w:rsidRPr="00192BC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임상개발</w:t>
            </w:r>
            <w:proofErr w:type="spellEnd"/>
            <w:r w:rsidRPr="00192BC1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추진</w:t>
            </w:r>
          </w:p>
        </w:tc>
      </w:tr>
    </w:tbl>
    <w:p w14:paraId="261CC60E" w14:textId="77777777" w:rsidR="003B5B8F" w:rsidRPr="000E347B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34313D3A" w14:textId="4EEFA118" w:rsidR="009A3E38" w:rsidRDefault="00376657" w:rsidP="005B4657">
      <w:pPr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0647C3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0647C3">
        <w:rPr>
          <w:color w:val="000000" w:themeColor="text1"/>
          <w:sz w:val="22"/>
          <w:szCs w:val="22"/>
        </w:rPr>
        <w:t>(</w:t>
      </w:r>
      <w:r w:rsidRPr="000647C3">
        <w:rPr>
          <w:rFonts w:hint="eastAsia"/>
          <w:color w:val="000000" w:themeColor="text1"/>
          <w:sz w:val="22"/>
          <w:szCs w:val="22"/>
        </w:rPr>
        <w:t>0</w:t>
      </w:r>
      <w:r w:rsidRPr="000647C3">
        <w:rPr>
          <w:color w:val="000000" w:themeColor="text1"/>
          <w:sz w:val="22"/>
          <w:szCs w:val="22"/>
        </w:rPr>
        <w:t>85660)</w:t>
      </w:r>
      <w:r w:rsidR="006C40A9">
        <w:rPr>
          <w:rFonts w:hint="eastAsia"/>
          <w:color w:val="000000" w:themeColor="text1"/>
          <w:sz w:val="22"/>
          <w:szCs w:val="22"/>
        </w:rPr>
        <w:t xml:space="preserve">은 </w:t>
      </w:r>
      <w:proofErr w:type="spellStart"/>
      <w:r w:rsidR="00861F20" w:rsidRPr="00861F20">
        <w:rPr>
          <w:rFonts w:hint="eastAsia"/>
          <w:color w:val="000000" w:themeColor="text1"/>
          <w:sz w:val="22"/>
          <w:szCs w:val="22"/>
        </w:rPr>
        <w:t>탯줄유래</w:t>
      </w:r>
      <w:proofErr w:type="spellEnd"/>
      <w:r w:rsidR="00861F20" w:rsidRPr="00861F20">
        <w:rPr>
          <w:color w:val="000000" w:themeColor="text1"/>
          <w:sz w:val="22"/>
          <w:szCs w:val="22"/>
        </w:rPr>
        <w:t xml:space="preserve"> 줄기세포를 주성분으로 하는 </w:t>
      </w:r>
      <w:r w:rsidR="007B33E1">
        <w:rPr>
          <w:rFonts w:hint="eastAsia"/>
          <w:color w:val="000000" w:themeColor="text1"/>
          <w:sz w:val="22"/>
          <w:szCs w:val="22"/>
        </w:rPr>
        <w:t>조기</w:t>
      </w:r>
      <w:r w:rsidR="00861F20" w:rsidRPr="00861F20">
        <w:rPr>
          <w:color w:val="000000" w:themeColor="text1"/>
          <w:sz w:val="22"/>
          <w:szCs w:val="22"/>
        </w:rPr>
        <w:t>난소부전 치료제 ‘</w:t>
      </w:r>
      <w:proofErr w:type="spellStart"/>
      <w:r w:rsidR="00A22AE6" w:rsidRPr="006E7F95">
        <w:rPr>
          <w:rFonts w:asciiTheme="minorEastAsia" w:eastAsiaTheme="minorEastAsia" w:hAnsiTheme="minorEastAsia"/>
          <w:bCs/>
          <w:iCs/>
          <w:kern w:val="24"/>
          <w:sz w:val="22"/>
        </w:rPr>
        <w:t>CordSTEM</w:t>
      </w:r>
      <w:proofErr w:type="spellEnd"/>
      <w:r w:rsidR="00A22AE6" w:rsidRPr="006E7F95">
        <w:rPr>
          <w:rFonts w:asciiTheme="minorEastAsia" w:eastAsiaTheme="minorEastAsia" w:hAnsiTheme="minorEastAsia"/>
          <w:bCs/>
          <w:iCs/>
          <w:kern w:val="24"/>
          <w:sz w:val="22"/>
        </w:rPr>
        <w:t>(CBT210-POI)</w:t>
      </w:r>
      <w:r w:rsidR="005E11DA">
        <w:rPr>
          <w:color w:val="000000" w:themeColor="text1"/>
          <w:sz w:val="22"/>
          <w:szCs w:val="22"/>
        </w:rPr>
        <w:t>’</w:t>
      </w:r>
      <w:r w:rsidR="00861F20" w:rsidRPr="00861F20">
        <w:rPr>
          <w:color w:val="000000" w:themeColor="text1"/>
          <w:sz w:val="22"/>
          <w:szCs w:val="22"/>
        </w:rPr>
        <w:t>의 국내 임상 1상</w:t>
      </w:r>
      <w:r w:rsidR="00861F20">
        <w:rPr>
          <w:rFonts w:hint="eastAsia"/>
          <w:color w:val="000000" w:themeColor="text1"/>
          <w:sz w:val="22"/>
          <w:szCs w:val="22"/>
        </w:rPr>
        <w:t xml:space="preserve"> 시험에서 </w:t>
      </w:r>
      <w:proofErr w:type="spellStart"/>
      <w:r w:rsidR="00861F20">
        <w:rPr>
          <w:rFonts w:hint="eastAsia"/>
          <w:color w:val="000000" w:themeColor="text1"/>
          <w:sz w:val="22"/>
          <w:szCs w:val="22"/>
        </w:rPr>
        <w:t>내약성과</w:t>
      </w:r>
      <w:proofErr w:type="spellEnd"/>
      <w:r w:rsidR="00861F20">
        <w:rPr>
          <w:rFonts w:hint="eastAsia"/>
          <w:color w:val="000000" w:themeColor="text1"/>
          <w:sz w:val="22"/>
          <w:szCs w:val="22"/>
        </w:rPr>
        <w:t xml:space="preserve"> 안전성을 확인한 </w:t>
      </w:r>
      <w:proofErr w:type="spellStart"/>
      <w:r w:rsidR="00861F20" w:rsidRPr="00861F20">
        <w:rPr>
          <w:rFonts w:hint="eastAsia"/>
          <w:color w:val="000000" w:themeColor="text1"/>
          <w:sz w:val="22"/>
          <w:szCs w:val="22"/>
        </w:rPr>
        <w:t>톱라인</w:t>
      </w:r>
      <w:proofErr w:type="spellEnd"/>
      <w:r w:rsidR="00861F20" w:rsidRPr="00861F20">
        <w:rPr>
          <w:color w:val="000000" w:themeColor="text1"/>
          <w:sz w:val="22"/>
          <w:szCs w:val="22"/>
        </w:rPr>
        <w:t xml:space="preserve">(Topline, 주요 결과) 데이터를 </w:t>
      </w:r>
      <w:r w:rsidR="00377140">
        <w:rPr>
          <w:rFonts w:hint="eastAsia"/>
          <w:color w:val="000000" w:themeColor="text1"/>
          <w:sz w:val="22"/>
          <w:szCs w:val="22"/>
        </w:rPr>
        <w:t>확인</w:t>
      </w:r>
      <w:r w:rsidR="00B11E25">
        <w:rPr>
          <w:rFonts w:hint="eastAsia"/>
          <w:color w:val="000000" w:themeColor="text1"/>
          <w:sz w:val="22"/>
          <w:szCs w:val="22"/>
        </w:rPr>
        <w:t>했다.</w:t>
      </w:r>
    </w:p>
    <w:p w14:paraId="7A9E556B" w14:textId="7D883450" w:rsidR="009A3E38" w:rsidRDefault="009A3E38" w:rsidP="005B4657">
      <w:pPr>
        <w:ind w:firstLineChars="0" w:firstLine="0"/>
        <w:rPr>
          <w:sz w:val="22"/>
          <w:szCs w:val="22"/>
        </w:rPr>
      </w:pPr>
    </w:p>
    <w:p w14:paraId="67147964" w14:textId="439CD472" w:rsidR="00861F20" w:rsidRDefault="00861F20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이번 임상시험은 </w:t>
      </w:r>
      <w:r>
        <w:rPr>
          <w:sz w:val="22"/>
          <w:szCs w:val="22"/>
        </w:rPr>
        <w:t>2022</w:t>
      </w:r>
      <w:r>
        <w:rPr>
          <w:rFonts w:hint="eastAsia"/>
          <w:sz w:val="22"/>
          <w:szCs w:val="22"/>
        </w:rPr>
        <w:t xml:space="preserve">년 </w:t>
      </w:r>
      <w:r>
        <w:rPr>
          <w:sz w:val="22"/>
          <w:szCs w:val="22"/>
        </w:rPr>
        <w:t>11</w:t>
      </w:r>
      <w:r>
        <w:rPr>
          <w:rFonts w:hint="eastAsia"/>
          <w:sz w:val="22"/>
          <w:szCs w:val="22"/>
        </w:rPr>
        <w:t xml:space="preserve">월 </w:t>
      </w:r>
      <w:r w:rsidRPr="00861F20">
        <w:rPr>
          <w:rFonts w:hint="eastAsia"/>
          <w:sz w:val="22"/>
          <w:szCs w:val="22"/>
        </w:rPr>
        <w:t>식품의약품안전처로부터</w:t>
      </w:r>
      <w:r w:rsidRPr="00861F20">
        <w:rPr>
          <w:sz w:val="22"/>
          <w:szCs w:val="22"/>
        </w:rPr>
        <w:t xml:space="preserve"> 임상 1상 IND(임상시험계획) 승인을 받아, </w:t>
      </w:r>
      <w:r w:rsidR="00F832C4">
        <w:rPr>
          <w:sz w:val="22"/>
          <w:szCs w:val="22"/>
        </w:rPr>
        <w:t>만 25</w:t>
      </w:r>
      <w:r w:rsidR="00F832C4">
        <w:rPr>
          <w:rFonts w:hint="eastAsia"/>
          <w:sz w:val="22"/>
          <w:szCs w:val="22"/>
        </w:rPr>
        <w:t xml:space="preserve">세 이상 </w:t>
      </w:r>
      <w:r w:rsidRPr="00861F20">
        <w:rPr>
          <w:sz w:val="22"/>
          <w:szCs w:val="22"/>
        </w:rPr>
        <w:t xml:space="preserve">40세 </w:t>
      </w:r>
      <w:r w:rsidR="00F832C4">
        <w:rPr>
          <w:rFonts w:hint="eastAsia"/>
          <w:sz w:val="22"/>
          <w:szCs w:val="22"/>
        </w:rPr>
        <w:t>미만의</w:t>
      </w:r>
      <w:r w:rsidRPr="00861F20">
        <w:rPr>
          <w:sz w:val="22"/>
          <w:szCs w:val="22"/>
        </w:rPr>
        <w:t xml:space="preserve"> 조기난소부전</w:t>
      </w:r>
      <w:r w:rsidR="00F832C4">
        <w:rPr>
          <w:rFonts w:hint="eastAsia"/>
          <w:sz w:val="22"/>
          <w:szCs w:val="22"/>
        </w:rPr>
        <w:t xml:space="preserve"> </w:t>
      </w:r>
      <w:r w:rsidRPr="00861F20">
        <w:rPr>
          <w:sz w:val="22"/>
          <w:szCs w:val="22"/>
        </w:rPr>
        <w:t>환자 6명</w:t>
      </w:r>
      <w:r>
        <w:rPr>
          <w:rFonts w:hint="eastAsia"/>
          <w:sz w:val="22"/>
          <w:szCs w:val="22"/>
        </w:rPr>
        <w:t xml:space="preserve">을 </w:t>
      </w:r>
      <w:r w:rsidRPr="00861F20">
        <w:rPr>
          <w:sz w:val="22"/>
          <w:szCs w:val="22"/>
        </w:rPr>
        <w:t>대상</w:t>
      </w:r>
      <w:r>
        <w:rPr>
          <w:rFonts w:hint="eastAsia"/>
          <w:sz w:val="22"/>
          <w:szCs w:val="22"/>
        </w:rPr>
        <w:t>으로</w:t>
      </w:r>
      <w:r w:rsidRPr="00861F20">
        <w:rPr>
          <w:sz w:val="22"/>
          <w:szCs w:val="22"/>
        </w:rPr>
        <w:t xml:space="preserve"> 진행</w:t>
      </w:r>
      <w:r w:rsidR="00B11E25">
        <w:rPr>
          <w:rFonts w:hint="eastAsia"/>
          <w:sz w:val="22"/>
          <w:szCs w:val="22"/>
        </w:rPr>
        <w:t>됐</w:t>
      </w:r>
      <w:r w:rsidR="002C3580">
        <w:rPr>
          <w:rFonts w:hint="eastAsia"/>
          <w:sz w:val="22"/>
          <w:szCs w:val="22"/>
        </w:rPr>
        <w:t>다</w:t>
      </w:r>
      <w:r w:rsidRPr="00861F2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61F20">
        <w:rPr>
          <w:rFonts w:hint="eastAsia"/>
          <w:sz w:val="22"/>
          <w:szCs w:val="22"/>
        </w:rPr>
        <w:t>‘</w:t>
      </w:r>
      <w:proofErr w:type="spellStart"/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CordSTEM</w:t>
      </w:r>
      <w:proofErr w:type="spellEnd"/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(</w:t>
      </w:r>
      <w:r w:rsidR="00A22AE6" w:rsidRPr="00485EB0">
        <w:rPr>
          <w:rFonts w:asciiTheme="minorEastAsia" w:eastAsiaTheme="minorEastAsia" w:hAnsiTheme="minorEastAsia" w:hint="eastAsia"/>
          <w:bCs/>
          <w:iCs/>
          <w:kern w:val="24"/>
          <w:sz w:val="22"/>
        </w:rPr>
        <w:t>C</w:t>
      </w:r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BT210-POI)</w:t>
      </w:r>
      <w:r w:rsidR="005E11DA">
        <w:rPr>
          <w:sz w:val="22"/>
          <w:szCs w:val="22"/>
        </w:rPr>
        <w:t>’</w:t>
      </w:r>
      <w:r w:rsidR="006F5196">
        <w:rPr>
          <w:rFonts w:hint="eastAsia"/>
          <w:sz w:val="22"/>
          <w:szCs w:val="22"/>
        </w:rPr>
        <w:t>을</w:t>
      </w:r>
      <w:r w:rsidRPr="00861F20">
        <w:rPr>
          <w:sz w:val="22"/>
          <w:szCs w:val="22"/>
        </w:rPr>
        <w:t xml:space="preserve"> </w:t>
      </w:r>
      <w:proofErr w:type="spellStart"/>
      <w:r w:rsidR="00192BC1">
        <w:rPr>
          <w:rFonts w:hint="eastAsia"/>
          <w:sz w:val="22"/>
          <w:szCs w:val="22"/>
        </w:rPr>
        <w:t>단회</w:t>
      </w:r>
      <w:proofErr w:type="spellEnd"/>
      <w:r w:rsidR="00192BC1">
        <w:rPr>
          <w:rFonts w:hint="eastAsia"/>
          <w:sz w:val="22"/>
          <w:szCs w:val="22"/>
        </w:rPr>
        <w:t xml:space="preserve"> </w:t>
      </w:r>
      <w:r w:rsidRPr="00861F20">
        <w:rPr>
          <w:sz w:val="22"/>
          <w:szCs w:val="22"/>
        </w:rPr>
        <w:t>정맥주사</w:t>
      </w:r>
      <w:r w:rsidR="00192BC1">
        <w:rPr>
          <w:rFonts w:hint="eastAsia"/>
          <w:sz w:val="22"/>
          <w:szCs w:val="22"/>
        </w:rPr>
        <w:t xml:space="preserve"> 후</w:t>
      </w:r>
      <w:r w:rsidR="000877BB">
        <w:rPr>
          <w:rFonts w:hint="eastAsia"/>
          <w:sz w:val="22"/>
          <w:szCs w:val="22"/>
        </w:rPr>
        <w:t xml:space="preserve"> </w:t>
      </w:r>
      <w:r w:rsidR="002C3580">
        <w:rPr>
          <w:rFonts w:hint="eastAsia"/>
          <w:sz w:val="22"/>
          <w:szCs w:val="22"/>
        </w:rPr>
        <w:t>안전성</w:t>
      </w:r>
      <w:r w:rsidR="000877BB">
        <w:rPr>
          <w:rFonts w:hint="eastAsia"/>
          <w:sz w:val="22"/>
          <w:szCs w:val="22"/>
        </w:rPr>
        <w:t xml:space="preserve"> 및 </w:t>
      </w:r>
      <w:r w:rsidR="00F832C4">
        <w:rPr>
          <w:rFonts w:hint="eastAsia"/>
          <w:sz w:val="22"/>
          <w:szCs w:val="22"/>
        </w:rPr>
        <w:t>잠재적 치료 효과</w:t>
      </w:r>
      <w:r w:rsidR="000877BB">
        <w:rPr>
          <w:rFonts w:hint="eastAsia"/>
          <w:sz w:val="22"/>
          <w:szCs w:val="22"/>
        </w:rPr>
        <w:t xml:space="preserve">를 </w:t>
      </w:r>
      <w:r w:rsidRPr="00861F20">
        <w:rPr>
          <w:sz w:val="22"/>
          <w:szCs w:val="22"/>
        </w:rPr>
        <w:t>관찰</w:t>
      </w:r>
      <w:r>
        <w:rPr>
          <w:rFonts w:hint="eastAsia"/>
          <w:sz w:val="22"/>
          <w:szCs w:val="22"/>
        </w:rPr>
        <w:t>했다.</w:t>
      </w:r>
    </w:p>
    <w:p w14:paraId="5C19A160" w14:textId="6A6AEED7" w:rsidR="00B2721A" w:rsidRDefault="00B2721A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602D354" w14:textId="463A0666" w:rsidR="00861F20" w:rsidRDefault="000877BB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임상시험에 참여한 </w:t>
      </w:r>
      <w:r>
        <w:rPr>
          <w:sz w:val="22"/>
          <w:szCs w:val="22"/>
        </w:rPr>
        <w:t>6</w:t>
      </w:r>
      <w:r w:rsidR="00217A37">
        <w:rPr>
          <w:rFonts w:hint="eastAsia"/>
          <w:sz w:val="22"/>
          <w:szCs w:val="22"/>
        </w:rPr>
        <w:t>명</w:t>
      </w:r>
      <w:r>
        <w:rPr>
          <w:rFonts w:hint="eastAsia"/>
          <w:sz w:val="22"/>
          <w:szCs w:val="22"/>
        </w:rPr>
        <w:t xml:space="preserve"> 모두에</w:t>
      </w:r>
      <w:r w:rsidR="00B07312"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>서</w:t>
      </w:r>
      <w:r w:rsidR="006F519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모두 경미한 수준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G</w:t>
      </w:r>
      <w:r>
        <w:rPr>
          <w:sz w:val="22"/>
          <w:szCs w:val="22"/>
        </w:rPr>
        <w:t>rade1)</w:t>
      </w:r>
      <w:r>
        <w:rPr>
          <w:rFonts w:hint="eastAsia"/>
          <w:sz w:val="22"/>
          <w:szCs w:val="22"/>
        </w:rPr>
        <w:t>의 약물 이상</w:t>
      </w:r>
      <w:r w:rsidR="002C358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반응이</w:t>
      </w:r>
      <w:r w:rsidR="006F5196">
        <w:rPr>
          <w:rFonts w:hint="eastAsia"/>
          <w:sz w:val="22"/>
          <w:szCs w:val="22"/>
        </w:rPr>
        <w:t xml:space="preserve"> 있었으나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특별한 문제가 발생하지 않고 회복</w:t>
      </w:r>
      <w:r w:rsidR="00B11E25">
        <w:rPr>
          <w:rFonts w:hint="eastAsia"/>
          <w:sz w:val="22"/>
          <w:szCs w:val="22"/>
        </w:rPr>
        <w:t>됐</w:t>
      </w:r>
      <w:r>
        <w:rPr>
          <w:rFonts w:hint="eastAsia"/>
          <w:sz w:val="22"/>
          <w:szCs w:val="22"/>
        </w:rPr>
        <w:t>다.</w:t>
      </w:r>
      <w:r>
        <w:rPr>
          <w:sz w:val="22"/>
          <w:szCs w:val="22"/>
        </w:rPr>
        <w:t xml:space="preserve"> </w:t>
      </w:r>
      <w:r w:rsidR="00217A37" w:rsidRPr="00217A37">
        <w:rPr>
          <w:sz w:val="22"/>
          <w:szCs w:val="22"/>
        </w:rPr>
        <w:t>중대한 이상반응</w:t>
      </w:r>
      <w:r w:rsidR="00192BC1">
        <w:rPr>
          <w:rFonts w:hint="eastAsia"/>
          <w:sz w:val="22"/>
          <w:szCs w:val="22"/>
        </w:rPr>
        <w:t>은</w:t>
      </w:r>
      <w:r>
        <w:rPr>
          <w:rFonts w:hint="eastAsia"/>
          <w:sz w:val="22"/>
          <w:szCs w:val="22"/>
        </w:rPr>
        <w:t xml:space="preserve"> </w:t>
      </w:r>
      <w:r w:rsidR="00217A37" w:rsidRPr="00217A37">
        <w:rPr>
          <w:sz w:val="22"/>
          <w:szCs w:val="22"/>
        </w:rPr>
        <w:t>1명에</w:t>
      </w:r>
      <w:r w:rsidR="006F5196">
        <w:rPr>
          <w:rFonts w:hint="eastAsia"/>
          <w:sz w:val="22"/>
          <w:szCs w:val="22"/>
        </w:rPr>
        <w:t>게</w:t>
      </w:r>
      <w:r w:rsidR="00217A37" w:rsidRPr="00217A37">
        <w:rPr>
          <w:sz w:val="22"/>
          <w:szCs w:val="22"/>
        </w:rPr>
        <w:t>서 1건</w:t>
      </w:r>
      <w:r w:rsidR="00217A37">
        <w:rPr>
          <w:rFonts w:hint="eastAsia"/>
          <w:sz w:val="22"/>
          <w:szCs w:val="22"/>
        </w:rPr>
        <w:t xml:space="preserve"> 발생</w:t>
      </w:r>
      <w:r>
        <w:rPr>
          <w:rFonts w:hint="eastAsia"/>
          <w:sz w:val="22"/>
          <w:szCs w:val="22"/>
        </w:rPr>
        <w:t>했으나,</w:t>
      </w:r>
      <w:r>
        <w:rPr>
          <w:sz w:val="22"/>
          <w:szCs w:val="22"/>
        </w:rPr>
        <w:t xml:space="preserve"> </w:t>
      </w:r>
      <w:r w:rsidR="00217A37">
        <w:rPr>
          <w:sz w:val="22"/>
          <w:szCs w:val="22"/>
        </w:rPr>
        <w:t>Grade 1(Mild)</w:t>
      </w:r>
      <w:r w:rsidR="00217A37">
        <w:rPr>
          <w:rFonts w:hint="eastAsia"/>
          <w:sz w:val="22"/>
          <w:szCs w:val="22"/>
        </w:rPr>
        <w:t xml:space="preserve">의 </w:t>
      </w:r>
      <w:r w:rsidR="00217A37" w:rsidRPr="00217A37">
        <w:rPr>
          <w:sz w:val="22"/>
          <w:szCs w:val="22"/>
        </w:rPr>
        <w:t>‘</w:t>
      </w:r>
      <w:r w:rsidR="00F7583D">
        <w:rPr>
          <w:rFonts w:hint="eastAsia"/>
          <w:sz w:val="22"/>
          <w:szCs w:val="22"/>
        </w:rPr>
        <w:t>주입 관련 반응</w:t>
      </w:r>
      <w:r w:rsidR="00F7583D">
        <w:rPr>
          <w:sz w:val="22"/>
          <w:szCs w:val="22"/>
        </w:rPr>
        <w:t>(</w:t>
      </w:r>
      <w:r w:rsidR="00217A37" w:rsidRPr="00217A37">
        <w:rPr>
          <w:sz w:val="22"/>
          <w:szCs w:val="22"/>
        </w:rPr>
        <w:t>Infusion related reaction</w:t>
      </w:r>
      <w:r w:rsidR="00F7583D">
        <w:rPr>
          <w:sz w:val="22"/>
          <w:szCs w:val="22"/>
        </w:rPr>
        <w:t>)</w:t>
      </w:r>
      <w:r w:rsidR="00217A37" w:rsidRPr="00217A37">
        <w:rPr>
          <w:sz w:val="22"/>
          <w:szCs w:val="22"/>
        </w:rPr>
        <w:t xml:space="preserve">’으로 </w:t>
      </w:r>
      <w:r w:rsidR="00B24D33">
        <w:rPr>
          <w:rFonts w:hint="eastAsia"/>
          <w:sz w:val="22"/>
          <w:szCs w:val="22"/>
        </w:rPr>
        <w:t>약물과의</w:t>
      </w:r>
      <w:r w:rsidR="00217A37" w:rsidRPr="00217A37">
        <w:rPr>
          <w:sz w:val="22"/>
          <w:szCs w:val="22"/>
        </w:rPr>
        <w:t xml:space="preserve"> 인과관계는 ‘관련성이 의심됨(possibly related)’으로 평가</w:t>
      </w:r>
      <w:r w:rsidR="00B11E25">
        <w:rPr>
          <w:rFonts w:hint="eastAsia"/>
          <w:sz w:val="22"/>
          <w:szCs w:val="22"/>
        </w:rPr>
        <w:t>됐</w:t>
      </w:r>
      <w:r w:rsidR="00B24D33">
        <w:rPr>
          <w:rFonts w:hint="eastAsia"/>
          <w:sz w:val="22"/>
          <w:szCs w:val="22"/>
        </w:rPr>
        <w:t>고,</w:t>
      </w:r>
      <w:r w:rsidR="00217A37" w:rsidRPr="00217A37">
        <w:rPr>
          <w:sz w:val="22"/>
          <w:szCs w:val="22"/>
        </w:rPr>
        <w:t xml:space="preserve"> </w:t>
      </w:r>
      <w:r w:rsidR="00B24D33">
        <w:rPr>
          <w:rFonts w:hint="eastAsia"/>
          <w:sz w:val="22"/>
          <w:szCs w:val="22"/>
        </w:rPr>
        <w:t xml:space="preserve">최종적으로 </w:t>
      </w:r>
      <w:r w:rsidR="00217A37" w:rsidRPr="00217A37">
        <w:rPr>
          <w:sz w:val="22"/>
          <w:szCs w:val="22"/>
        </w:rPr>
        <w:t>회복됨/해결됨</w:t>
      </w:r>
      <w:r w:rsidR="00F7583D">
        <w:rPr>
          <w:sz w:val="22"/>
          <w:szCs w:val="22"/>
        </w:rPr>
        <w:t>(resolved)</w:t>
      </w:r>
      <w:r w:rsidR="00217A37" w:rsidRPr="00217A37">
        <w:rPr>
          <w:sz w:val="22"/>
          <w:szCs w:val="22"/>
        </w:rPr>
        <w:t>으로 보고</w:t>
      </w:r>
      <w:r w:rsidR="00B11E25">
        <w:rPr>
          <w:rFonts w:hint="eastAsia"/>
          <w:sz w:val="22"/>
          <w:szCs w:val="22"/>
        </w:rPr>
        <w:t>됐</w:t>
      </w:r>
      <w:r w:rsidR="00217A37" w:rsidRPr="00217A37">
        <w:rPr>
          <w:sz w:val="22"/>
          <w:szCs w:val="22"/>
        </w:rPr>
        <w:t>다.</w:t>
      </w:r>
    </w:p>
    <w:p w14:paraId="05552C3C" w14:textId="77777777" w:rsidR="00B24D33" w:rsidRDefault="00B24D33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AA2EB1F" w14:textId="192F3076" w:rsidR="00E63CC5" w:rsidRDefault="00DD0410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DD0410">
        <w:rPr>
          <w:rFonts w:hint="eastAsia"/>
          <w:sz w:val="22"/>
          <w:szCs w:val="22"/>
        </w:rPr>
        <w:t>임상시험에</w:t>
      </w:r>
      <w:r w:rsidRPr="00DD0410">
        <w:rPr>
          <w:sz w:val="22"/>
          <w:szCs w:val="22"/>
        </w:rPr>
        <w:t xml:space="preserve"> 참여한 대상자들에게 투여 후 24주 시점까지 난소 기능회복 평가지표들을 확인한 결과 일부 대상자</w:t>
      </w:r>
      <w:r w:rsidR="00B11E25">
        <w:rPr>
          <w:rFonts w:hint="eastAsia"/>
          <w:sz w:val="22"/>
          <w:szCs w:val="22"/>
        </w:rPr>
        <w:t>에서</w:t>
      </w:r>
      <w:r w:rsidRPr="00DD0410">
        <w:rPr>
          <w:sz w:val="22"/>
          <w:szCs w:val="22"/>
        </w:rPr>
        <w:t xml:space="preserve"> 난포자극호르몬(FSH) 수치의 감소, </w:t>
      </w:r>
      <w:proofErr w:type="spellStart"/>
      <w:r w:rsidRPr="00DD0410">
        <w:rPr>
          <w:sz w:val="22"/>
          <w:szCs w:val="22"/>
        </w:rPr>
        <w:t>에스트라디올</w:t>
      </w:r>
      <w:proofErr w:type="spellEnd"/>
      <w:r w:rsidRPr="00DD0410">
        <w:rPr>
          <w:sz w:val="22"/>
          <w:szCs w:val="22"/>
        </w:rPr>
        <w:t>(E2) 수치의 증가 및 자궁 내막의 두께가 증가</w:t>
      </w:r>
      <w:r w:rsidR="006F5196">
        <w:rPr>
          <w:rFonts w:hint="eastAsia"/>
          <w:sz w:val="22"/>
          <w:szCs w:val="22"/>
        </w:rPr>
        <w:t>한 것이</w:t>
      </w:r>
      <w:r w:rsidRPr="00DD0410">
        <w:rPr>
          <w:sz w:val="22"/>
          <w:szCs w:val="22"/>
        </w:rPr>
        <w:t xml:space="preserve"> 관찰</w:t>
      </w:r>
      <w:r w:rsidR="00B11E25">
        <w:rPr>
          <w:rFonts w:hint="eastAsia"/>
          <w:sz w:val="22"/>
          <w:szCs w:val="22"/>
        </w:rPr>
        <w:t>됐다.</w:t>
      </w:r>
      <w:r w:rsidR="00B11E25">
        <w:rPr>
          <w:sz w:val="22"/>
          <w:szCs w:val="22"/>
        </w:rPr>
        <w:t xml:space="preserve"> </w:t>
      </w:r>
      <w:r w:rsidRPr="00DD0410">
        <w:rPr>
          <w:sz w:val="22"/>
          <w:szCs w:val="22"/>
        </w:rPr>
        <w:t xml:space="preserve">호르몬 수치 개선 외에도 </w:t>
      </w:r>
      <w:r w:rsidR="00B11E25">
        <w:rPr>
          <w:rFonts w:hint="eastAsia"/>
          <w:sz w:val="22"/>
          <w:szCs w:val="22"/>
        </w:rPr>
        <w:t xml:space="preserve">임상적 개선효과가 </w:t>
      </w:r>
      <w:r w:rsidR="00F4667A">
        <w:rPr>
          <w:rFonts w:hint="eastAsia"/>
          <w:sz w:val="22"/>
          <w:szCs w:val="22"/>
        </w:rPr>
        <w:t>나타난 사례도 있었다.</w:t>
      </w:r>
      <w:r w:rsidR="00F4667A">
        <w:rPr>
          <w:sz w:val="22"/>
          <w:szCs w:val="22"/>
        </w:rPr>
        <w:t xml:space="preserve"> </w:t>
      </w:r>
      <w:r w:rsidR="00F4667A" w:rsidRPr="00DD0410">
        <w:rPr>
          <w:sz w:val="22"/>
          <w:szCs w:val="22"/>
        </w:rPr>
        <w:t>대상자 중 1명은 조기난소부전 진단 후 오랜 무월경 상태에서 투약 후 18주 시점에 월경</w:t>
      </w:r>
      <w:r w:rsidR="006F5196">
        <w:rPr>
          <w:rFonts w:hint="eastAsia"/>
          <w:sz w:val="22"/>
          <w:szCs w:val="22"/>
        </w:rPr>
        <w:t>이</w:t>
      </w:r>
      <w:r w:rsidR="00F4667A" w:rsidRPr="00DD0410">
        <w:rPr>
          <w:sz w:val="22"/>
          <w:szCs w:val="22"/>
        </w:rPr>
        <w:t xml:space="preserve"> 재개</w:t>
      </w:r>
      <w:r w:rsidR="00F4667A">
        <w:rPr>
          <w:rFonts w:hint="eastAsia"/>
          <w:sz w:val="22"/>
          <w:szCs w:val="22"/>
        </w:rPr>
        <w:t>됐</w:t>
      </w:r>
      <w:r w:rsidR="00F4667A" w:rsidRPr="00DD0410">
        <w:rPr>
          <w:sz w:val="22"/>
          <w:szCs w:val="22"/>
        </w:rPr>
        <w:t>고, 또 다른 대상자 1명에게서는 투여 후 24주 시점에 전에 관찰되지 않았던 성숙한 난포</w:t>
      </w:r>
      <w:r w:rsidR="00F4667A">
        <w:rPr>
          <w:rFonts w:hint="eastAsia"/>
          <w:sz w:val="22"/>
          <w:szCs w:val="22"/>
        </w:rPr>
        <w:t xml:space="preserve">가 확인돼 </w:t>
      </w:r>
      <w:proofErr w:type="spellStart"/>
      <w:r w:rsidR="00F4667A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CordSTEM</w:t>
      </w:r>
      <w:proofErr w:type="spellEnd"/>
      <w:r w:rsidR="00F4667A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(</w:t>
      </w:r>
      <w:r w:rsidR="00F4667A" w:rsidRPr="00485EB0">
        <w:rPr>
          <w:rFonts w:asciiTheme="minorEastAsia" w:eastAsiaTheme="minorEastAsia" w:hAnsiTheme="minorEastAsia" w:hint="eastAsia"/>
          <w:bCs/>
          <w:iCs/>
          <w:kern w:val="24"/>
          <w:sz w:val="22"/>
        </w:rPr>
        <w:t>C</w:t>
      </w:r>
      <w:r w:rsidR="00F4667A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BT210-POI)</w:t>
      </w:r>
      <w:r w:rsidR="00F4667A" w:rsidRPr="00DD0410">
        <w:rPr>
          <w:sz w:val="22"/>
          <w:szCs w:val="22"/>
        </w:rPr>
        <w:t>의 조기난소부전 치료제</w:t>
      </w:r>
      <w:r w:rsidR="006F5196">
        <w:rPr>
          <w:rFonts w:hint="eastAsia"/>
          <w:sz w:val="22"/>
          <w:szCs w:val="22"/>
        </w:rPr>
        <w:t>의</w:t>
      </w:r>
      <w:r w:rsidR="00F4667A" w:rsidRPr="00DD0410">
        <w:rPr>
          <w:sz w:val="22"/>
          <w:szCs w:val="22"/>
        </w:rPr>
        <w:t xml:space="preserve"> 잠재적 가능성을 </w:t>
      </w:r>
      <w:r w:rsidR="00F4667A">
        <w:rPr>
          <w:sz w:val="22"/>
          <w:szCs w:val="22"/>
        </w:rPr>
        <w:t>확인</w:t>
      </w:r>
      <w:r w:rsidR="00F4667A">
        <w:rPr>
          <w:rFonts w:hint="eastAsia"/>
          <w:sz w:val="22"/>
          <w:szCs w:val="22"/>
        </w:rPr>
        <w:t>했다.</w:t>
      </w:r>
      <w:r w:rsidR="00F4667A">
        <w:rPr>
          <w:sz w:val="22"/>
          <w:szCs w:val="22"/>
        </w:rPr>
        <w:t xml:space="preserve"> </w:t>
      </w:r>
      <w:proofErr w:type="spellStart"/>
      <w:r w:rsidR="00E63CC5">
        <w:rPr>
          <w:rFonts w:hint="eastAsia"/>
          <w:sz w:val="22"/>
          <w:szCs w:val="22"/>
        </w:rPr>
        <w:t>차바</w:t>
      </w:r>
      <w:r w:rsidR="00F832C4">
        <w:rPr>
          <w:rFonts w:hint="eastAsia"/>
          <w:sz w:val="22"/>
          <w:szCs w:val="22"/>
        </w:rPr>
        <w:t>이</w:t>
      </w:r>
      <w:r w:rsidR="00E63CC5">
        <w:rPr>
          <w:rFonts w:hint="eastAsia"/>
          <w:sz w:val="22"/>
          <w:szCs w:val="22"/>
        </w:rPr>
        <w:t>오텍은</w:t>
      </w:r>
      <w:proofErr w:type="spellEnd"/>
      <w:r w:rsidR="00E63CC5">
        <w:rPr>
          <w:rFonts w:hint="eastAsia"/>
          <w:sz w:val="22"/>
          <w:szCs w:val="22"/>
        </w:rPr>
        <w:t xml:space="preserve"> </w:t>
      </w:r>
      <w:r w:rsidR="00E63CC5" w:rsidRPr="00E63CC5">
        <w:rPr>
          <w:sz w:val="22"/>
          <w:szCs w:val="22"/>
        </w:rPr>
        <w:t xml:space="preserve">이번 </w:t>
      </w:r>
      <w:r w:rsidR="002C3580">
        <w:rPr>
          <w:rFonts w:hint="eastAsia"/>
          <w:sz w:val="22"/>
          <w:szCs w:val="22"/>
        </w:rPr>
        <w:t xml:space="preserve">결과를 토대로 </w:t>
      </w:r>
      <w:r w:rsidR="00E63CC5" w:rsidRPr="00E63CC5">
        <w:rPr>
          <w:sz w:val="22"/>
          <w:szCs w:val="22"/>
        </w:rPr>
        <w:t xml:space="preserve">올해 3분기 중 최종 임상시험 결과보고서(CSR)를 </w:t>
      </w:r>
      <w:r w:rsidR="00B11E25">
        <w:rPr>
          <w:rFonts w:hint="eastAsia"/>
          <w:sz w:val="22"/>
          <w:szCs w:val="22"/>
        </w:rPr>
        <w:t>수령</w:t>
      </w:r>
      <w:r w:rsidR="00DA6AD7">
        <w:rPr>
          <w:rFonts w:hint="eastAsia"/>
          <w:sz w:val="22"/>
          <w:szCs w:val="22"/>
        </w:rPr>
        <w:t xml:space="preserve">할 </w:t>
      </w:r>
      <w:r w:rsidR="00E63CC5" w:rsidRPr="00E63CC5">
        <w:rPr>
          <w:sz w:val="22"/>
          <w:szCs w:val="22"/>
        </w:rPr>
        <w:t>예정</w:t>
      </w:r>
      <w:r w:rsidR="00E63CC5">
        <w:rPr>
          <w:rFonts w:hint="eastAsia"/>
          <w:sz w:val="22"/>
          <w:szCs w:val="22"/>
        </w:rPr>
        <w:t>이</w:t>
      </w:r>
      <w:r w:rsidR="00E63CC5" w:rsidRPr="00E63CC5">
        <w:rPr>
          <w:sz w:val="22"/>
          <w:szCs w:val="22"/>
        </w:rPr>
        <w:t>다.</w:t>
      </w:r>
    </w:p>
    <w:p w14:paraId="003ABC97" w14:textId="77777777" w:rsidR="00E63CC5" w:rsidRDefault="00E63CC5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D9BF69C" w14:textId="233F5248" w:rsidR="00861F20" w:rsidRPr="00861F20" w:rsidRDefault="007B33E1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조기</w:t>
      </w:r>
      <w:r w:rsidR="00861F20" w:rsidRPr="00861F20">
        <w:rPr>
          <w:rFonts w:hint="eastAsia"/>
          <w:sz w:val="22"/>
          <w:szCs w:val="22"/>
        </w:rPr>
        <w:t>난소부전은</w:t>
      </w:r>
      <w:r w:rsidR="00861F20" w:rsidRPr="00861F20">
        <w:rPr>
          <w:sz w:val="22"/>
          <w:szCs w:val="22"/>
        </w:rPr>
        <w:t xml:space="preserve"> </w:t>
      </w:r>
      <w:r w:rsidR="000250C5">
        <w:rPr>
          <w:sz w:val="22"/>
          <w:szCs w:val="22"/>
        </w:rPr>
        <w:t>40</w:t>
      </w:r>
      <w:r w:rsidR="000250C5">
        <w:rPr>
          <w:rFonts w:hint="eastAsia"/>
          <w:sz w:val="22"/>
          <w:szCs w:val="22"/>
        </w:rPr>
        <w:t xml:space="preserve">세 이전 </w:t>
      </w:r>
      <w:proofErr w:type="spellStart"/>
      <w:r w:rsidR="00861F20" w:rsidRPr="00861F20">
        <w:rPr>
          <w:sz w:val="22"/>
          <w:szCs w:val="22"/>
        </w:rPr>
        <w:t>가임기</w:t>
      </w:r>
      <w:proofErr w:type="spellEnd"/>
      <w:r w:rsidR="00861F20" w:rsidRPr="00861F20">
        <w:rPr>
          <w:sz w:val="22"/>
          <w:szCs w:val="22"/>
        </w:rPr>
        <w:t xml:space="preserve"> 여성의 약 1%가 </w:t>
      </w:r>
      <w:r w:rsidR="00B24D33">
        <w:rPr>
          <w:rFonts w:hint="eastAsia"/>
          <w:sz w:val="22"/>
          <w:szCs w:val="22"/>
        </w:rPr>
        <w:t>겪는 질환으로,</w:t>
      </w:r>
      <w:r w:rsidR="00B24D33">
        <w:rPr>
          <w:sz w:val="22"/>
          <w:szCs w:val="22"/>
        </w:rPr>
        <w:t xml:space="preserve"> </w:t>
      </w:r>
      <w:r w:rsidR="00B24D33">
        <w:rPr>
          <w:rFonts w:hint="eastAsia"/>
          <w:sz w:val="22"/>
          <w:szCs w:val="22"/>
        </w:rPr>
        <w:t xml:space="preserve">난소 기능 상실로 인해 임신이 어렵게 되는 </w:t>
      </w:r>
      <w:r w:rsidR="005E1ED1">
        <w:rPr>
          <w:rFonts w:hint="eastAsia"/>
          <w:sz w:val="22"/>
          <w:szCs w:val="22"/>
        </w:rPr>
        <w:t>질환이다.</w:t>
      </w:r>
      <w:r w:rsidR="005E1ED1">
        <w:rPr>
          <w:sz w:val="22"/>
          <w:szCs w:val="22"/>
        </w:rPr>
        <w:t xml:space="preserve"> </w:t>
      </w:r>
      <w:r w:rsidR="00861F20" w:rsidRPr="00861F20">
        <w:rPr>
          <w:sz w:val="22"/>
          <w:szCs w:val="22"/>
        </w:rPr>
        <w:t xml:space="preserve">초혼 </w:t>
      </w:r>
      <w:r w:rsidR="005E1ED1">
        <w:rPr>
          <w:rFonts w:hint="eastAsia"/>
          <w:sz w:val="22"/>
          <w:szCs w:val="22"/>
        </w:rPr>
        <w:t xml:space="preserve">및 초산 연령이 높아지면서 </w:t>
      </w:r>
      <w:r w:rsidR="00861F20" w:rsidRPr="00861F20">
        <w:rPr>
          <w:sz w:val="22"/>
          <w:szCs w:val="22"/>
        </w:rPr>
        <w:t xml:space="preserve">여성의 난소기능 저하가 </w:t>
      </w:r>
      <w:r w:rsidR="005E1ED1">
        <w:rPr>
          <w:rFonts w:hint="eastAsia"/>
          <w:sz w:val="22"/>
          <w:szCs w:val="22"/>
        </w:rPr>
        <w:t>주요 난임 원인으로 떠오르고 있지만,</w:t>
      </w:r>
      <w:r w:rsidR="005E1ED1">
        <w:rPr>
          <w:sz w:val="22"/>
          <w:szCs w:val="22"/>
        </w:rPr>
        <w:t xml:space="preserve"> </w:t>
      </w:r>
      <w:r w:rsidR="005E1ED1">
        <w:rPr>
          <w:rFonts w:hint="eastAsia"/>
          <w:sz w:val="22"/>
          <w:szCs w:val="22"/>
        </w:rPr>
        <w:t>근본적인 치료제가 없는 실정이다.</w:t>
      </w:r>
      <w:r w:rsidR="005E1ED1">
        <w:rPr>
          <w:sz w:val="22"/>
          <w:szCs w:val="22"/>
        </w:rPr>
        <w:t xml:space="preserve"> </w:t>
      </w:r>
      <w:r w:rsidR="000250C5" w:rsidRPr="000250C5">
        <w:rPr>
          <w:rFonts w:hint="eastAsia"/>
          <w:sz w:val="22"/>
          <w:szCs w:val="22"/>
        </w:rPr>
        <w:t>조기난소부전은</w:t>
      </w:r>
      <w:r w:rsidR="000250C5" w:rsidRPr="000250C5">
        <w:rPr>
          <w:sz w:val="22"/>
          <w:szCs w:val="22"/>
        </w:rPr>
        <w:t xml:space="preserve"> 주로 에스트로겐 기반의 호르몬 치료로 관리</w:t>
      </w:r>
      <w:r w:rsidR="003C6C57">
        <w:rPr>
          <w:rFonts w:hint="eastAsia"/>
          <w:sz w:val="22"/>
          <w:szCs w:val="22"/>
        </w:rPr>
        <w:t>한다.</w:t>
      </w:r>
      <w:r w:rsidR="003C6C57">
        <w:rPr>
          <w:sz w:val="22"/>
          <w:szCs w:val="22"/>
        </w:rPr>
        <w:t xml:space="preserve"> </w:t>
      </w:r>
      <w:r w:rsidR="003C6C57">
        <w:rPr>
          <w:rFonts w:hint="eastAsia"/>
          <w:sz w:val="22"/>
          <w:szCs w:val="22"/>
        </w:rPr>
        <w:t xml:space="preserve">일부 연구에서 </w:t>
      </w:r>
      <w:r w:rsidR="000250C5" w:rsidRPr="000250C5">
        <w:rPr>
          <w:sz w:val="22"/>
          <w:szCs w:val="22"/>
        </w:rPr>
        <w:t>장기간 호르몬 치료</w:t>
      </w:r>
      <w:r w:rsidR="003C6C57">
        <w:rPr>
          <w:rFonts w:hint="eastAsia"/>
          <w:sz w:val="22"/>
          <w:szCs w:val="22"/>
        </w:rPr>
        <w:t xml:space="preserve">를 받을 경우 </w:t>
      </w:r>
      <w:r w:rsidR="000250C5" w:rsidRPr="000250C5">
        <w:rPr>
          <w:sz w:val="22"/>
          <w:szCs w:val="22"/>
        </w:rPr>
        <w:t>유방암, 심혈관 질환, 뇌졸중 등의 위험</w:t>
      </w:r>
      <w:r w:rsidR="006F5196">
        <w:rPr>
          <w:rFonts w:hint="eastAsia"/>
          <w:sz w:val="22"/>
          <w:szCs w:val="22"/>
        </w:rPr>
        <w:t>이</w:t>
      </w:r>
      <w:r w:rsidR="000250C5" w:rsidRPr="000250C5">
        <w:rPr>
          <w:sz w:val="22"/>
          <w:szCs w:val="22"/>
        </w:rPr>
        <w:t xml:space="preserve"> 증가</w:t>
      </w:r>
      <w:r w:rsidR="003C6C57">
        <w:rPr>
          <w:rFonts w:hint="eastAsia"/>
          <w:sz w:val="22"/>
          <w:szCs w:val="22"/>
        </w:rPr>
        <w:t>한다고 알려져</w:t>
      </w:r>
      <w:r w:rsidR="000250C5" w:rsidRPr="000250C5">
        <w:rPr>
          <w:sz w:val="22"/>
          <w:szCs w:val="22"/>
        </w:rPr>
        <w:t>, 보다 안전하고 효과적인 대체 치료법에 대한 연구 및 개발의 필요성이 제기되고 있다.</w:t>
      </w:r>
    </w:p>
    <w:p w14:paraId="79CD647C" w14:textId="77777777" w:rsidR="00B2721A" w:rsidRDefault="00B2721A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A6265D6" w14:textId="40C21F31" w:rsidR="00C71325" w:rsidRDefault="003C6C57" w:rsidP="005B465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3C6C57">
        <w:rPr>
          <w:rFonts w:asciiTheme="minorEastAsia" w:eastAsiaTheme="minorEastAsia" w:hAnsiTheme="minorEastAsia" w:hint="eastAsia"/>
          <w:bCs/>
          <w:iCs/>
          <w:kern w:val="24"/>
          <w:sz w:val="22"/>
        </w:rPr>
        <w:t>남수연</w:t>
      </w:r>
      <w:proofErr w:type="spellEnd"/>
      <w:r w:rsidRPr="003C6C57">
        <w:rPr>
          <w:rFonts w:asciiTheme="minorEastAsia" w:eastAsiaTheme="minorEastAsia" w:hAnsiTheme="minorEastAsia"/>
          <w:bCs/>
          <w:iCs/>
          <w:kern w:val="24"/>
          <w:sz w:val="22"/>
        </w:rPr>
        <w:t xml:space="preserve"> </w:t>
      </w:r>
      <w:proofErr w:type="spellStart"/>
      <w:r w:rsidRPr="003C6C57">
        <w:rPr>
          <w:rFonts w:asciiTheme="minorEastAsia" w:eastAsiaTheme="minorEastAsia" w:hAnsiTheme="minorEastAsia"/>
          <w:bCs/>
          <w:iCs/>
          <w:kern w:val="24"/>
          <w:sz w:val="22"/>
        </w:rPr>
        <w:t>차바이오텍</w:t>
      </w:r>
      <w:proofErr w:type="spellEnd"/>
      <w:r w:rsidRPr="003C6C57">
        <w:rPr>
          <w:rFonts w:asciiTheme="minorEastAsia" w:eastAsiaTheme="minorEastAsia" w:hAnsiTheme="minorEastAsia"/>
          <w:bCs/>
          <w:iCs/>
          <w:kern w:val="24"/>
          <w:sz w:val="22"/>
        </w:rPr>
        <w:t xml:space="preserve"> R&amp;D총괄 사장</w:t>
      </w:r>
      <w:r>
        <w:rPr>
          <w:rFonts w:asciiTheme="minorEastAsia" w:eastAsiaTheme="minorEastAsia" w:hAnsiTheme="minorEastAsia" w:hint="eastAsia"/>
          <w:bCs/>
          <w:iCs/>
          <w:kern w:val="24"/>
          <w:sz w:val="22"/>
        </w:rPr>
        <w:t xml:space="preserve">은 </w:t>
      </w:r>
      <w:r>
        <w:rPr>
          <w:rFonts w:asciiTheme="minorEastAsia" w:eastAsiaTheme="minorEastAsia" w:hAnsiTheme="minorEastAsia"/>
          <w:bCs/>
          <w:iCs/>
          <w:kern w:val="24"/>
          <w:sz w:val="22"/>
        </w:rPr>
        <w:t>“</w:t>
      </w:r>
      <w:proofErr w:type="spellStart"/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CordSTEM</w:t>
      </w:r>
      <w:proofErr w:type="spellEnd"/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(</w:t>
      </w:r>
      <w:r w:rsidR="00A22AE6" w:rsidRPr="00485EB0">
        <w:rPr>
          <w:rFonts w:asciiTheme="minorEastAsia" w:eastAsiaTheme="minorEastAsia" w:hAnsiTheme="minorEastAsia" w:hint="eastAsia"/>
          <w:bCs/>
          <w:iCs/>
          <w:kern w:val="24"/>
          <w:sz w:val="22"/>
        </w:rPr>
        <w:t>C</w:t>
      </w:r>
      <w:r w:rsidR="00A22AE6" w:rsidRPr="00485EB0">
        <w:rPr>
          <w:rFonts w:asciiTheme="minorEastAsia" w:eastAsiaTheme="minorEastAsia" w:hAnsiTheme="minorEastAsia"/>
          <w:bCs/>
          <w:iCs/>
          <w:kern w:val="24"/>
          <w:sz w:val="22"/>
        </w:rPr>
        <w:t>BT210-POI)</w:t>
      </w:r>
      <w:r w:rsidR="006F5196">
        <w:rPr>
          <w:rFonts w:asciiTheme="minorEastAsia" w:eastAsiaTheme="minorEastAsia" w:hAnsiTheme="minorEastAsia" w:hint="eastAsia"/>
          <w:bCs/>
          <w:iCs/>
          <w:kern w:val="24"/>
          <w:sz w:val="22"/>
        </w:rPr>
        <w:t>은</w:t>
      </w:r>
      <w:r w:rsidR="00B2721A" w:rsidRPr="00B2721A">
        <w:rPr>
          <w:sz w:val="22"/>
          <w:szCs w:val="22"/>
        </w:rPr>
        <w:t xml:space="preserve"> 2021년 정부의 '재생의료기술개발사업' 지원대상에 </w:t>
      </w:r>
      <w:r w:rsidR="002C3580">
        <w:rPr>
          <w:rFonts w:hint="eastAsia"/>
          <w:sz w:val="22"/>
          <w:szCs w:val="22"/>
        </w:rPr>
        <w:t>선정된 혁신 치료제로</w:t>
      </w:r>
      <w:r w:rsidR="00DA6AD7">
        <w:rPr>
          <w:rFonts w:hint="eastAsia"/>
          <w:sz w:val="22"/>
          <w:szCs w:val="22"/>
        </w:rPr>
        <w:t>,</w:t>
      </w:r>
      <w:r w:rsidR="00DA6AD7">
        <w:rPr>
          <w:sz w:val="22"/>
          <w:szCs w:val="22"/>
        </w:rPr>
        <w:t xml:space="preserve"> </w:t>
      </w:r>
      <w:r w:rsidR="00192BC1" w:rsidRPr="00192BC1">
        <w:rPr>
          <w:rFonts w:hint="eastAsia"/>
          <w:sz w:val="22"/>
          <w:szCs w:val="22"/>
        </w:rPr>
        <w:t>현재</w:t>
      </w:r>
      <w:r w:rsidR="00192BC1" w:rsidRPr="00192BC1">
        <w:rPr>
          <w:sz w:val="22"/>
          <w:szCs w:val="22"/>
        </w:rPr>
        <w:t xml:space="preserve"> 구축중인 글로벌 </w:t>
      </w:r>
      <w:proofErr w:type="spellStart"/>
      <w:r w:rsidR="00192BC1" w:rsidRPr="00192BC1">
        <w:rPr>
          <w:sz w:val="22"/>
          <w:szCs w:val="22"/>
        </w:rPr>
        <w:t>세포주인</w:t>
      </w:r>
      <w:proofErr w:type="spellEnd"/>
      <w:r w:rsidR="00192BC1" w:rsidRPr="00192BC1">
        <w:rPr>
          <w:sz w:val="22"/>
          <w:szCs w:val="22"/>
        </w:rPr>
        <w:t xml:space="preserve"> CHAMS-201 세포치료제로 변경하고 국내와 일본을 포함한 해외에서</w:t>
      </w:r>
      <w:r w:rsidR="00941858">
        <w:rPr>
          <w:sz w:val="22"/>
          <w:szCs w:val="22"/>
        </w:rPr>
        <w:t xml:space="preserve"> </w:t>
      </w:r>
      <w:proofErr w:type="spellStart"/>
      <w:r w:rsidR="00192BC1" w:rsidRPr="00192BC1">
        <w:rPr>
          <w:sz w:val="22"/>
          <w:szCs w:val="22"/>
        </w:rPr>
        <w:t>임상개발을</w:t>
      </w:r>
      <w:proofErr w:type="spellEnd"/>
      <w:r w:rsidR="00192BC1" w:rsidRPr="00192BC1">
        <w:rPr>
          <w:sz w:val="22"/>
          <w:szCs w:val="22"/>
        </w:rPr>
        <w:t xml:space="preserve"> 진행해</w:t>
      </w:r>
      <w:r w:rsidR="005E1ED1">
        <w:rPr>
          <w:rFonts w:hint="eastAsia"/>
          <w:sz w:val="22"/>
          <w:szCs w:val="22"/>
        </w:rPr>
        <w:t xml:space="preserve"> 최적의 투여 </w:t>
      </w:r>
      <w:r w:rsidR="00F4667A">
        <w:rPr>
          <w:rFonts w:hint="eastAsia"/>
          <w:sz w:val="22"/>
          <w:szCs w:val="22"/>
        </w:rPr>
        <w:t>횟</w:t>
      </w:r>
      <w:r w:rsidR="005E1ED1">
        <w:rPr>
          <w:rFonts w:hint="eastAsia"/>
          <w:sz w:val="22"/>
          <w:szCs w:val="22"/>
        </w:rPr>
        <w:t>수 및 경로 등을 확립해 나갈 예정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이라며 </w:t>
      </w:r>
      <w:r>
        <w:rPr>
          <w:sz w:val="22"/>
          <w:szCs w:val="22"/>
        </w:rPr>
        <w:t>“</w:t>
      </w:r>
      <w:r w:rsidR="00DA6AD7">
        <w:rPr>
          <w:rFonts w:hint="eastAsia"/>
          <w:sz w:val="22"/>
          <w:szCs w:val="22"/>
        </w:rPr>
        <w:t xml:space="preserve">조기난소부전 환자들의 </w:t>
      </w:r>
      <w:proofErr w:type="spellStart"/>
      <w:r w:rsidR="00DA6AD7">
        <w:rPr>
          <w:rFonts w:hint="eastAsia"/>
          <w:sz w:val="22"/>
          <w:szCs w:val="22"/>
        </w:rPr>
        <w:t>미충족</w:t>
      </w:r>
      <w:proofErr w:type="spellEnd"/>
      <w:r w:rsidR="00DA6AD7">
        <w:rPr>
          <w:rFonts w:hint="eastAsia"/>
          <w:sz w:val="22"/>
          <w:szCs w:val="22"/>
        </w:rPr>
        <w:t xml:space="preserve"> </w:t>
      </w:r>
      <w:r w:rsidR="002C3580">
        <w:rPr>
          <w:rFonts w:hint="eastAsia"/>
          <w:sz w:val="22"/>
          <w:szCs w:val="22"/>
        </w:rPr>
        <w:t>의료수요뿐만</w:t>
      </w:r>
      <w:r w:rsidR="00DA6AD7">
        <w:rPr>
          <w:rFonts w:hint="eastAsia"/>
          <w:sz w:val="22"/>
          <w:szCs w:val="22"/>
        </w:rPr>
        <w:t xml:space="preserve"> 아니라,</w:t>
      </w:r>
      <w:r w:rsidR="00DA6AD7">
        <w:rPr>
          <w:sz w:val="22"/>
          <w:szCs w:val="22"/>
        </w:rPr>
        <w:t xml:space="preserve"> </w:t>
      </w:r>
      <w:r w:rsidR="00B2721A" w:rsidRPr="00B2721A">
        <w:rPr>
          <w:sz w:val="22"/>
          <w:szCs w:val="22"/>
        </w:rPr>
        <w:t xml:space="preserve">장기적으로 난소의 호르몬 기능을 유지시켜 </w:t>
      </w:r>
      <w:proofErr w:type="spellStart"/>
      <w:r w:rsidR="00B2721A" w:rsidRPr="00B2721A">
        <w:rPr>
          <w:sz w:val="22"/>
          <w:szCs w:val="22"/>
        </w:rPr>
        <w:t>난임으로</w:t>
      </w:r>
      <w:proofErr w:type="spellEnd"/>
      <w:r w:rsidR="00B2721A" w:rsidRPr="00B2721A">
        <w:rPr>
          <w:sz w:val="22"/>
          <w:szCs w:val="22"/>
        </w:rPr>
        <w:t xml:space="preserve"> 인한 </w:t>
      </w:r>
      <w:proofErr w:type="spellStart"/>
      <w:r w:rsidR="00B2721A" w:rsidRPr="00B2721A">
        <w:rPr>
          <w:sz w:val="22"/>
          <w:szCs w:val="22"/>
        </w:rPr>
        <w:t>저출산</w:t>
      </w:r>
      <w:proofErr w:type="spellEnd"/>
      <w:r w:rsidR="00B2721A" w:rsidRPr="00B2721A">
        <w:rPr>
          <w:sz w:val="22"/>
          <w:szCs w:val="22"/>
        </w:rPr>
        <w:t>·고령화 등의 사회적 문제 해결에도 기여할 것으로 기대된다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고 말했다</w:t>
      </w:r>
      <w:r w:rsidR="00B2721A" w:rsidRPr="00B2721A">
        <w:rPr>
          <w:sz w:val="22"/>
          <w:szCs w:val="22"/>
        </w:rPr>
        <w:t>.</w:t>
      </w:r>
      <w:r w:rsidR="006F462B" w:rsidRPr="00B243D9">
        <w:rPr>
          <w:sz w:val="22"/>
          <w:szCs w:val="22"/>
        </w:rPr>
        <w:t xml:space="preserve"> </w:t>
      </w:r>
      <w:r w:rsidR="005E11DA">
        <w:rPr>
          <w:sz w:val="22"/>
          <w:szCs w:val="22"/>
        </w:rPr>
        <w:t xml:space="preserve"> </w:t>
      </w:r>
      <w:r w:rsidR="006F462B">
        <w:rPr>
          <w:sz w:val="22"/>
          <w:szCs w:val="22"/>
        </w:rPr>
        <w:t>(</w:t>
      </w:r>
      <w:r w:rsidR="006F462B">
        <w:rPr>
          <w:rFonts w:hint="eastAsia"/>
          <w:sz w:val="22"/>
          <w:szCs w:val="22"/>
        </w:rPr>
        <w:t>끝)</w:t>
      </w:r>
    </w:p>
    <w:p w14:paraId="16AF3D00" w14:textId="31D0487F" w:rsidR="005E11DA" w:rsidRDefault="005E11DA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E7A0A0E" w14:textId="77777777" w:rsidR="005E11DA" w:rsidRDefault="005E11DA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41CE058" w14:textId="655C43DF" w:rsidR="005E11DA" w:rsidRDefault="005E11DA" w:rsidP="005E11DA">
      <w:pPr>
        <w:widowControl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※ 첨부. </w:t>
      </w:r>
      <w:proofErr w:type="spellStart"/>
      <w:r>
        <w:rPr>
          <w:rFonts w:hint="eastAsia"/>
          <w:sz w:val="22"/>
        </w:rPr>
        <w:t>차바이오텍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CI</w:t>
      </w:r>
    </w:p>
    <w:p w14:paraId="1FA4A239" w14:textId="7E7AA0C4" w:rsidR="005E11DA" w:rsidRDefault="005E11DA" w:rsidP="005E11DA">
      <w:pPr>
        <w:widowControl/>
        <w:spacing w:line="240" w:lineRule="auto"/>
        <w:ind w:firstLineChars="0" w:firstLine="0"/>
        <w:rPr>
          <w:sz w:val="22"/>
        </w:rPr>
      </w:pPr>
    </w:p>
    <w:p w14:paraId="41767597" w14:textId="2952B72D" w:rsidR="005E11DA" w:rsidRDefault="005E11DA" w:rsidP="005E11DA">
      <w:pPr>
        <w:widowControl/>
        <w:spacing w:line="240" w:lineRule="auto"/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5814B613" wp14:editId="3809CC29">
            <wp:extent cx="3985200" cy="10116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차바이오텍 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1DA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7111" w14:textId="77777777" w:rsidR="00582884" w:rsidRDefault="00582884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742C5CA7" w14:textId="77777777" w:rsidR="00582884" w:rsidRDefault="00582884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3FA158BA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F63DFE" w:rsidRPr="00F63DFE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967F" w14:textId="77777777" w:rsidR="00582884" w:rsidRDefault="00582884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4046DAF4" w14:textId="77777777" w:rsidR="00582884" w:rsidRDefault="00582884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359F483B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76086E" w:rsidRPr="009C577C">
      <w:rPr>
        <w:noProof/>
        <w:szCs w:val="14"/>
      </w:rPr>
      <w:drawing>
        <wp:inline distT="0" distB="0" distL="0" distR="0" wp14:anchorId="3AA2E171" wp14:editId="15AF7602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5C83"/>
    <w:rsid w:val="0001217F"/>
    <w:rsid w:val="00014D3B"/>
    <w:rsid w:val="000250C5"/>
    <w:rsid w:val="00027562"/>
    <w:rsid w:val="0003186F"/>
    <w:rsid w:val="00032188"/>
    <w:rsid w:val="000419CC"/>
    <w:rsid w:val="00057692"/>
    <w:rsid w:val="000632DE"/>
    <w:rsid w:val="000638AD"/>
    <w:rsid w:val="000647C3"/>
    <w:rsid w:val="00065C12"/>
    <w:rsid w:val="000676EB"/>
    <w:rsid w:val="00070329"/>
    <w:rsid w:val="0007613A"/>
    <w:rsid w:val="00076B54"/>
    <w:rsid w:val="00080DAD"/>
    <w:rsid w:val="00084260"/>
    <w:rsid w:val="000877BB"/>
    <w:rsid w:val="00095EEE"/>
    <w:rsid w:val="000962D4"/>
    <w:rsid w:val="000A1520"/>
    <w:rsid w:val="000A3908"/>
    <w:rsid w:val="000A4F00"/>
    <w:rsid w:val="000A6186"/>
    <w:rsid w:val="000A7315"/>
    <w:rsid w:val="000A76FC"/>
    <w:rsid w:val="000B31C0"/>
    <w:rsid w:val="000C098C"/>
    <w:rsid w:val="000C1B50"/>
    <w:rsid w:val="000C23D3"/>
    <w:rsid w:val="000C577C"/>
    <w:rsid w:val="000C6D38"/>
    <w:rsid w:val="000E2B98"/>
    <w:rsid w:val="000E2C46"/>
    <w:rsid w:val="000E347B"/>
    <w:rsid w:val="000E42DD"/>
    <w:rsid w:val="000E6C7E"/>
    <w:rsid w:val="000F3855"/>
    <w:rsid w:val="001025A9"/>
    <w:rsid w:val="001076D9"/>
    <w:rsid w:val="001105A9"/>
    <w:rsid w:val="001215A5"/>
    <w:rsid w:val="00121F83"/>
    <w:rsid w:val="00122DC9"/>
    <w:rsid w:val="001468FC"/>
    <w:rsid w:val="00156892"/>
    <w:rsid w:val="00160F83"/>
    <w:rsid w:val="0016602F"/>
    <w:rsid w:val="001675DF"/>
    <w:rsid w:val="00170CB0"/>
    <w:rsid w:val="00174CE5"/>
    <w:rsid w:val="00183DB6"/>
    <w:rsid w:val="00184D4B"/>
    <w:rsid w:val="0019155D"/>
    <w:rsid w:val="00192BC1"/>
    <w:rsid w:val="001962CD"/>
    <w:rsid w:val="0019692A"/>
    <w:rsid w:val="001A3A64"/>
    <w:rsid w:val="001A517C"/>
    <w:rsid w:val="001A717D"/>
    <w:rsid w:val="001B4CA1"/>
    <w:rsid w:val="001B4F7B"/>
    <w:rsid w:val="001B7A1F"/>
    <w:rsid w:val="001C0D1C"/>
    <w:rsid w:val="001C0F9B"/>
    <w:rsid w:val="001C189F"/>
    <w:rsid w:val="001C5B0F"/>
    <w:rsid w:val="001C65DC"/>
    <w:rsid w:val="001D47E3"/>
    <w:rsid w:val="001E65F8"/>
    <w:rsid w:val="001E7791"/>
    <w:rsid w:val="001E78B6"/>
    <w:rsid w:val="001E78FD"/>
    <w:rsid w:val="001F4C17"/>
    <w:rsid w:val="0020342F"/>
    <w:rsid w:val="00204C68"/>
    <w:rsid w:val="00205005"/>
    <w:rsid w:val="00210138"/>
    <w:rsid w:val="002147B7"/>
    <w:rsid w:val="002173C4"/>
    <w:rsid w:val="00217A37"/>
    <w:rsid w:val="002249B6"/>
    <w:rsid w:val="00225264"/>
    <w:rsid w:val="00225513"/>
    <w:rsid w:val="0022780B"/>
    <w:rsid w:val="002324EB"/>
    <w:rsid w:val="00234271"/>
    <w:rsid w:val="00240DB5"/>
    <w:rsid w:val="00243B66"/>
    <w:rsid w:val="00243CFC"/>
    <w:rsid w:val="00245D26"/>
    <w:rsid w:val="00257C67"/>
    <w:rsid w:val="00263A39"/>
    <w:rsid w:val="00276D07"/>
    <w:rsid w:val="00291BD3"/>
    <w:rsid w:val="00291E9A"/>
    <w:rsid w:val="002A376A"/>
    <w:rsid w:val="002A45C1"/>
    <w:rsid w:val="002B5AEC"/>
    <w:rsid w:val="002C3580"/>
    <w:rsid w:val="002C494E"/>
    <w:rsid w:val="002D1508"/>
    <w:rsid w:val="002D1731"/>
    <w:rsid w:val="002D21B0"/>
    <w:rsid w:val="002E6D0B"/>
    <w:rsid w:val="002F6FBB"/>
    <w:rsid w:val="00300359"/>
    <w:rsid w:val="0030639A"/>
    <w:rsid w:val="0031134B"/>
    <w:rsid w:val="003139DF"/>
    <w:rsid w:val="00322B03"/>
    <w:rsid w:val="003244AC"/>
    <w:rsid w:val="00325837"/>
    <w:rsid w:val="0032686A"/>
    <w:rsid w:val="003357B8"/>
    <w:rsid w:val="0033661F"/>
    <w:rsid w:val="00336CD7"/>
    <w:rsid w:val="00343BEC"/>
    <w:rsid w:val="00344FC7"/>
    <w:rsid w:val="00345907"/>
    <w:rsid w:val="00350B79"/>
    <w:rsid w:val="00364D07"/>
    <w:rsid w:val="00367155"/>
    <w:rsid w:val="00367A93"/>
    <w:rsid w:val="00370C1D"/>
    <w:rsid w:val="00371F16"/>
    <w:rsid w:val="00374EC0"/>
    <w:rsid w:val="003756FB"/>
    <w:rsid w:val="00376657"/>
    <w:rsid w:val="00377140"/>
    <w:rsid w:val="00385CE7"/>
    <w:rsid w:val="0038635D"/>
    <w:rsid w:val="00393010"/>
    <w:rsid w:val="003A63E0"/>
    <w:rsid w:val="003B5B8F"/>
    <w:rsid w:val="003C6C57"/>
    <w:rsid w:val="003D2DBA"/>
    <w:rsid w:val="003D703F"/>
    <w:rsid w:val="003E4ABE"/>
    <w:rsid w:val="003E68AD"/>
    <w:rsid w:val="003E7AFF"/>
    <w:rsid w:val="003F53F2"/>
    <w:rsid w:val="00405E9D"/>
    <w:rsid w:val="00420B7A"/>
    <w:rsid w:val="0043278E"/>
    <w:rsid w:val="00435A00"/>
    <w:rsid w:val="004361D4"/>
    <w:rsid w:val="004410BA"/>
    <w:rsid w:val="004416C3"/>
    <w:rsid w:val="0044235A"/>
    <w:rsid w:val="004616DE"/>
    <w:rsid w:val="0047392A"/>
    <w:rsid w:val="004773C3"/>
    <w:rsid w:val="00485B9C"/>
    <w:rsid w:val="0049546A"/>
    <w:rsid w:val="00495DE0"/>
    <w:rsid w:val="004A3F53"/>
    <w:rsid w:val="004A66BB"/>
    <w:rsid w:val="004C2D54"/>
    <w:rsid w:val="004C35CB"/>
    <w:rsid w:val="004C6418"/>
    <w:rsid w:val="004D0D07"/>
    <w:rsid w:val="004D48C0"/>
    <w:rsid w:val="004F5C9B"/>
    <w:rsid w:val="00501233"/>
    <w:rsid w:val="00501BD3"/>
    <w:rsid w:val="00502AC3"/>
    <w:rsid w:val="00503672"/>
    <w:rsid w:val="005127E9"/>
    <w:rsid w:val="005136F2"/>
    <w:rsid w:val="005213A8"/>
    <w:rsid w:val="0052305E"/>
    <w:rsid w:val="0052753E"/>
    <w:rsid w:val="005300AD"/>
    <w:rsid w:val="0053627A"/>
    <w:rsid w:val="005368E6"/>
    <w:rsid w:val="0054046E"/>
    <w:rsid w:val="00550594"/>
    <w:rsid w:val="00560160"/>
    <w:rsid w:val="0057419F"/>
    <w:rsid w:val="00582884"/>
    <w:rsid w:val="005A05AC"/>
    <w:rsid w:val="005A6EA9"/>
    <w:rsid w:val="005B2FCA"/>
    <w:rsid w:val="005B4657"/>
    <w:rsid w:val="005B7252"/>
    <w:rsid w:val="005C58DE"/>
    <w:rsid w:val="005D2625"/>
    <w:rsid w:val="005D3E26"/>
    <w:rsid w:val="005D62EF"/>
    <w:rsid w:val="005D713D"/>
    <w:rsid w:val="005E11DA"/>
    <w:rsid w:val="005E1AC7"/>
    <w:rsid w:val="005E1ED1"/>
    <w:rsid w:val="005E2B5D"/>
    <w:rsid w:val="005E6C2E"/>
    <w:rsid w:val="005F2FC9"/>
    <w:rsid w:val="005F6220"/>
    <w:rsid w:val="0060217B"/>
    <w:rsid w:val="006074D3"/>
    <w:rsid w:val="00610B56"/>
    <w:rsid w:val="00614830"/>
    <w:rsid w:val="00614B81"/>
    <w:rsid w:val="00622046"/>
    <w:rsid w:val="00632B70"/>
    <w:rsid w:val="00641D98"/>
    <w:rsid w:val="00642F07"/>
    <w:rsid w:val="00643815"/>
    <w:rsid w:val="00644BB6"/>
    <w:rsid w:val="00650D3E"/>
    <w:rsid w:val="00650E15"/>
    <w:rsid w:val="0065195A"/>
    <w:rsid w:val="00666986"/>
    <w:rsid w:val="006679FD"/>
    <w:rsid w:val="0067274E"/>
    <w:rsid w:val="00681E9C"/>
    <w:rsid w:val="00684C83"/>
    <w:rsid w:val="0069064C"/>
    <w:rsid w:val="00697475"/>
    <w:rsid w:val="006A4BF4"/>
    <w:rsid w:val="006A641D"/>
    <w:rsid w:val="006B2244"/>
    <w:rsid w:val="006B50DF"/>
    <w:rsid w:val="006B6756"/>
    <w:rsid w:val="006C3104"/>
    <w:rsid w:val="006C3522"/>
    <w:rsid w:val="006C40A9"/>
    <w:rsid w:val="006D7C33"/>
    <w:rsid w:val="006E14BB"/>
    <w:rsid w:val="006E3DD0"/>
    <w:rsid w:val="006E7CC0"/>
    <w:rsid w:val="006E7F95"/>
    <w:rsid w:val="006F02EA"/>
    <w:rsid w:val="006F1996"/>
    <w:rsid w:val="006F462B"/>
    <w:rsid w:val="006F5196"/>
    <w:rsid w:val="006F5363"/>
    <w:rsid w:val="006F78A2"/>
    <w:rsid w:val="0070414A"/>
    <w:rsid w:val="00706073"/>
    <w:rsid w:val="00706F16"/>
    <w:rsid w:val="007114AC"/>
    <w:rsid w:val="007118D4"/>
    <w:rsid w:val="00714B10"/>
    <w:rsid w:val="00715262"/>
    <w:rsid w:val="007169E4"/>
    <w:rsid w:val="00717611"/>
    <w:rsid w:val="00722E35"/>
    <w:rsid w:val="00730E61"/>
    <w:rsid w:val="00731B3D"/>
    <w:rsid w:val="007321C2"/>
    <w:rsid w:val="007438D0"/>
    <w:rsid w:val="00753EE2"/>
    <w:rsid w:val="00755FA2"/>
    <w:rsid w:val="007604B4"/>
    <w:rsid w:val="0076086E"/>
    <w:rsid w:val="00763D46"/>
    <w:rsid w:val="0077413B"/>
    <w:rsid w:val="00777C32"/>
    <w:rsid w:val="00780148"/>
    <w:rsid w:val="00780F03"/>
    <w:rsid w:val="00782685"/>
    <w:rsid w:val="007864AD"/>
    <w:rsid w:val="00791015"/>
    <w:rsid w:val="007956B4"/>
    <w:rsid w:val="007977CA"/>
    <w:rsid w:val="007A6B6B"/>
    <w:rsid w:val="007B33E1"/>
    <w:rsid w:val="007B53FB"/>
    <w:rsid w:val="007C2654"/>
    <w:rsid w:val="007D0332"/>
    <w:rsid w:val="007D05F8"/>
    <w:rsid w:val="007D2FDE"/>
    <w:rsid w:val="007D5F1B"/>
    <w:rsid w:val="007E1229"/>
    <w:rsid w:val="007E75BF"/>
    <w:rsid w:val="007F1DCF"/>
    <w:rsid w:val="007F270A"/>
    <w:rsid w:val="007F3520"/>
    <w:rsid w:val="007F3C6D"/>
    <w:rsid w:val="007F5251"/>
    <w:rsid w:val="00804192"/>
    <w:rsid w:val="00812C7D"/>
    <w:rsid w:val="00815AD7"/>
    <w:rsid w:val="0082076A"/>
    <w:rsid w:val="00823ADB"/>
    <w:rsid w:val="008306C0"/>
    <w:rsid w:val="008309F2"/>
    <w:rsid w:val="00832000"/>
    <w:rsid w:val="0083249F"/>
    <w:rsid w:val="00833DB2"/>
    <w:rsid w:val="00842A6D"/>
    <w:rsid w:val="00843A0A"/>
    <w:rsid w:val="00844C28"/>
    <w:rsid w:val="008537C2"/>
    <w:rsid w:val="0085584A"/>
    <w:rsid w:val="00856AB3"/>
    <w:rsid w:val="00861F20"/>
    <w:rsid w:val="008623DD"/>
    <w:rsid w:val="0086262E"/>
    <w:rsid w:val="00865049"/>
    <w:rsid w:val="00865513"/>
    <w:rsid w:val="00866C42"/>
    <w:rsid w:val="008816DD"/>
    <w:rsid w:val="00884104"/>
    <w:rsid w:val="00885ED6"/>
    <w:rsid w:val="008A15B7"/>
    <w:rsid w:val="008A624F"/>
    <w:rsid w:val="008A66EF"/>
    <w:rsid w:val="008B2A89"/>
    <w:rsid w:val="008B50EA"/>
    <w:rsid w:val="008B5F4B"/>
    <w:rsid w:val="008D2D23"/>
    <w:rsid w:val="008E069D"/>
    <w:rsid w:val="008E06AF"/>
    <w:rsid w:val="008E07D6"/>
    <w:rsid w:val="008E4D6E"/>
    <w:rsid w:val="008E7335"/>
    <w:rsid w:val="008F08CD"/>
    <w:rsid w:val="009007CA"/>
    <w:rsid w:val="00901DC6"/>
    <w:rsid w:val="00912D23"/>
    <w:rsid w:val="0091519C"/>
    <w:rsid w:val="009173A7"/>
    <w:rsid w:val="00921A5F"/>
    <w:rsid w:val="0093021A"/>
    <w:rsid w:val="009357E6"/>
    <w:rsid w:val="00941858"/>
    <w:rsid w:val="009435BF"/>
    <w:rsid w:val="00945137"/>
    <w:rsid w:val="00945CBC"/>
    <w:rsid w:val="0094685C"/>
    <w:rsid w:val="00946EBE"/>
    <w:rsid w:val="009523BE"/>
    <w:rsid w:val="00952642"/>
    <w:rsid w:val="009528E3"/>
    <w:rsid w:val="00954A4F"/>
    <w:rsid w:val="009627AA"/>
    <w:rsid w:val="009648E2"/>
    <w:rsid w:val="0096686D"/>
    <w:rsid w:val="0097051F"/>
    <w:rsid w:val="009A1366"/>
    <w:rsid w:val="009A3E38"/>
    <w:rsid w:val="009A6EB6"/>
    <w:rsid w:val="009A717F"/>
    <w:rsid w:val="009B736C"/>
    <w:rsid w:val="009C0781"/>
    <w:rsid w:val="009C1D2A"/>
    <w:rsid w:val="009C3513"/>
    <w:rsid w:val="009D2769"/>
    <w:rsid w:val="009D796B"/>
    <w:rsid w:val="009E067A"/>
    <w:rsid w:val="009E1DDA"/>
    <w:rsid w:val="009E256B"/>
    <w:rsid w:val="009E325D"/>
    <w:rsid w:val="009F37A3"/>
    <w:rsid w:val="00A0389D"/>
    <w:rsid w:val="00A03D70"/>
    <w:rsid w:val="00A11968"/>
    <w:rsid w:val="00A11B80"/>
    <w:rsid w:val="00A15D08"/>
    <w:rsid w:val="00A20E71"/>
    <w:rsid w:val="00A21B94"/>
    <w:rsid w:val="00A22AE6"/>
    <w:rsid w:val="00A256E9"/>
    <w:rsid w:val="00A30A4D"/>
    <w:rsid w:val="00A32332"/>
    <w:rsid w:val="00A40510"/>
    <w:rsid w:val="00A452D0"/>
    <w:rsid w:val="00A532AF"/>
    <w:rsid w:val="00A54265"/>
    <w:rsid w:val="00A56ED9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659C"/>
    <w:rsid w:val="00AE0698"/>
    <w:rsid w:val="00AE0E41"/>
    <w:rsid w:val="00AE0F12"/>
    <w:rsid w:val="00AE12F3"/>
    <w:rsid w:val="00AF05E9"/>
    <w:rsid w:val="00AF1287"/>
    <w:rsid w:val="00B02585"/>
    <w:rsid w:val="00B03905"/>
    <w:rsid w:val="00B0580B"/>
    <w:rsid w:val="00B07312"/>
    <w:rsid w:val="00B1017D"/>
    <w:rsid w:val="00B11E25"/>
    <w:rsid w:val="00B15030"/>
    <w:rsid w:val="00B17995"/>
    <w:rsid w:val="00B243D9"/>
    <w:rsid w:val="00B24D33"/>
    <w:rsid w:val="00B2721A"/>
    <w:rsid w:val="00B415B5"/>
    <w:rsid w:val="00B41CBC"/>
    <w:rsid w:val="00B42656"/>
    <w:rsid w:val="00B43592"/>
    <w:rsid w:val="00B51092"/>
    <w:rsid w:val="00B52F55"/>
    <w:rsid w:val="00B53337"/>
    <w:rsid w:val="00B55D02"/>
    <w:rsid w:val="00B56D2F"/>
    <w:rsid w:val="00B57553"/>
    <w:rsid w:val="00B6235B"/>
    <w:rsid w:val="00B62B04"/>
    <w:rsid w:val="00B67AB5"/>
    <w:rsid w:val="00B749DC"/>
    <w:rsid w:val="00B77B5E"/>
    <w:rsid w:val="00B812FA"/>
    <w:rsid w:val="00B855A8"/>
    <w:rsid w:val="00B930DA"/>
    <w:rsid w:val="00B95994"/>
    <w:rsid w:val="00B965C2"/>
    <w:rsid w:val="00BB24CB"/>
    <w:rsid w:val="00BB3742"/>
    <w:rsid w:val="00BC19DF"/>
    <w:rsid w:val="00BD262A"/>
    <w:rsid w:val="00BD28C0"/>
    <w:rsid w:val="00BE20A7"/>
    <w:rsid w:val="00BE3940"/>
    <w:rsid w:val="00BE4859"/>
    <w:rsid w:val="00BE70AC"/>
    <w:rsid w:val="00BE777D"/>
    <w:rsid w:val="00BF1819"/>
    <w:rsid w:val="00BF1B3D"/>
    <w:rsid w:val="00BF4248"/>
    <w:rsid w:val="00BF4C1D"/>
    <w:rsid w:val="00BF658E"/>
    <w:rsid w:val="00BF720A"/>
    <w:rsid w:val="00C078D6"/>
    <w:rsid w:val="00C24D6C"/>
    <w:rsid w:val="00C26980"/>
    <w:rsid w:val="00C35282"/>
    <w:rsid w:val="00C35EC5"/>
    <w:rsid w:val="00C43FAF"/>
    <w:rsid w:val="00C45820"/>
    <w:rsid w:val="00C466AC"/>
    <w:rsid w:val="00C50C48"/>
    <w:rsid w:val="00C56872"/>
    <w:rsid w:val="00C5744B"/>
    <w:rsid w:val="00C67F4F"/>
    <w:rsid w:val="00C71325"/>
    <w:rsid w:val="00C85B72"/>
    <w:rsid w:val="00C85DB1"/>
    <w:rsid w:val="00C8682E"/>
    <w:rsid w:val="00C9396E"/>
    <w:rsid w:val="00CA6014"/>
    <w:rsid w:val="00CB5CCA"/>
    <w:rsid w:val="00CB6D91"/>
    <w:rsid w:val="00CC1B19"/>
    <w:rsid w:val="00CC44A6"/>
    <w:rsid w:val="00CD5025"/>
    <w:rsid w:val="00CE016A"/>
    <w:rsid w:val="00CE02D8"/>
    <w:rsid w:val="00CE0487"/>
    <w:rsid w:val="00CF2988"/>
    <w:rsid w:val="00CF6F41"/>
    <w:rsid w:val="00D11268"/>
    <w:rsid w:val="00D31ABC"/>
    <w:rsid w:val="00D35456"/>
    <w:rsid w:val="00D376AF"/>
    <w:rsid w:val="00D46C85"/>
    <w:rsid w:val="00D510B5"/>
    <w:rsid w:val="00D5138A"/>
    <w:rsid w:val="00D56E2D"/>
    <w:rsid w:val="00D6284D"/>
    <w:rsid w:val="00D66632"/>
    <w:rsid w:val="00D67FD4"/>
    <w:rsid w:val="00D702D7"/>
    <w:rsid w:val="00D7124A"/>
    <w:rsid w:val="00D73338"/>
    <w:rsid w:val="00D74336"/>
    <w:rsid w:val="00D7508C"/>
    <w:rsid w:val="00D752A6"/>
    <w:rsid w:val="00D90E53"/>
    <w:rsid w:val="00DA6AD7"/>
    <w:rsid w:val="00DB12BE"/>
    <w:rsid w:val="00DB5599"/>
    <w:rsid w:val="00DB7FA3"/>
    <w:rsid w:val="00DC6F01"/>
    <w:rsid w:val="00DD0410"/>
    <w:rsid w:val="00DD0AFB"/>
    <w:rsid w:val="00DD1607"/>
    <w:rsid w:val="00DD4227"/>
    <w:rsid w:val="00DE2522"/>
    <w:rsid w:val="00DF063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631D7"/>
    <w:rsid w:val="00E63CC5"/>
    <w:rsid w:val="00E65578"/>
    <w:rsid w:val="00E82679"/>
    <w:rsid w:val="00E84487"/>
    <w:rsid w:val="00E87FD3"/>
    <w:rsid w:val="00E907C3"/>
    <w:rsid w:val="00E925B7"/>
    <w:rsid w:val="00E93CAB"/>
    <w:rsid w:val="00E9667E"/>
    <w:rsid w:val="00EA5CAC"/>
    <w:rsid w:val="00EB1076"/>
    <w:rsid w:val="00EC4606"/>
    <w:rsid w:val="00ED660B"/>
    <w:rsid w:val="00ED7CAF"/>
    <w:rsid w:val="00EE34FD"/>
    <w:rsid w:val="00EE5315"/>
    <w:rsid w:val="00EE56D1"/>
    <w:rsid w:val="00EE65F0"/>
    <w:rsid w:val="00EF282F"/>
    <w:rsid w:val="00EF768F"/>
    <w:rsid w:val="00F017D8"/>
    <w:rsid w:val="00F1117E"/>
    <w:rsid w:val="00F12743"/>
    <w:rsid w:val="00F17D0F"/>
    <w:rsid w:val="00F365F7"/>
    <w:rsid w:val="00F41856"/>
    <w:rsid w:val="00F4196F"/>
    <w:rsid w:val="00F433C3"/>
    <w:rsid w:val="00F45FE7"/>
    <w:rsid w:val="00F46049"/>
    <w:rsid w:val="00F4667A"/>
    <w:rsid w:val="00F5461A"/>
    <w:rsid w:val="00F63DFE"/>
    <w:rsid w:val="00F6724E"/>
    <w:rsid w:val="00F70944"/>
    <w:rsid w:val="00F7152F"/>
    <w:rsid w:val="00F7583D"/>
    <w:rsid w:val="00F82570"/>
    <w:rsid w:val="00F832C4"/>
    <w:rsid w:val="00F874AD"/>
    <w:rsid w:val="00FA0D14"/>
    <w:rsid w:val="00FA5AF5"/>
    <w:rsid w:val="00FA6BB0"/>
    <w:rsid w:val="00FB36AA"/>
    <w:rsid w:val="00FB3D4E"/>
    <w:rsid w:val="00FB523C"/>
    <w:rsid w:val="00FC1793"/>
    <w:rsid w:val="00FC5A74"/>
    <w:rsid w:val="00FC783F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32C4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832C4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F832C4"/>
    <w:rPr>
      <w:rFonts w:ascii="맑은 고딕" w:eastAsia="맑은 고딕" w:hAnsi="맑은 고딕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832C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832C4"/>
    <w:rPr>
      <w:rFonts w:ascii="맑은 고딕" w:eastAsia="맑은 고딕" w:hAnsi="맑은 고딕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1378</Characters>
  <Application>Microsoft Office Word</Application>
  <DocSecurity>0</DocSecurity>
  <Lines>51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6</cp:revision>
  <cp:lastPrinted>2025-05-27T23:16:00Z</cp:lastPrinted>
  <dcterms:created xsi:type="dcterms:W3CDTF">2025-05-27T23:07:00Z</dcterms:created>
  <dcterms:modified xsi:type="dcterms:W3CDTF">2025-05-28T02:26:00Z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29bde9a3-8ab8-4078-becc-e63a99cf566d</vt:lpwstr>
  </property>
</Properties>
</file>