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CellMar>
          <w:top w:w="170" w:type="dxa"/>
          <w:left w:w="198" w:type="dxa"/>
          <w:bottom w:w="170" w:type="dxa"/>
          <w:right w:w="198" w:type="dxa"/>
        </w:tblCellMar>
        <w:tblLook w:val="04A0" w:firstRow="1" w:lastRow="0" w:firstColumn="1" w:lastColumn="0" w:noHBand="0" w:noVBand="1"/>
      </w:tblPr>
      <w:tblGrid>
        <w:gridCol w:w="9016"/>
      </w:tblGrid>
      <w:tr w:rsidR="00A93334" w:rsidRPr="00A93334" w14:paraId="3F68EC86" w14:textId="77777777" w:rsidTr="006B50DF">
        <w:trPr>
          <w:jc w:val="center"/>
        </w:trPr>
        <w:tc>
          <w:tcPr>
            <w:tcW w:w="9029" w:type="dxa"/>
            <w:shd w:val="pct10" w:color="auto" w:fill="auto"/>
            <w:vAlign w:val="center"/>
          </w:tcPr>
          <w:p w14:paraId="7D67557F" w14:textId="2B0E9B8B" w:rsidR="003B5B8F" w:rsidRPr="00A93334" w:rsidRDefault="003B5B8F" w:rsidP="006B50DF">
            <w:pPr>
              <w:ind w:firstLineChars="0" w:firstLine="0"/>
              <w:rPr>
                <w:b/>
                <w:sz w:val="28"/>
                <w:szCs w:val="28"/>
              </w:rPr>
            </w:pPr>
            <w:r w:rsidRPr="00A93334">
              <w:rPr>
                <w:rFonts w:hint="eastAsia"/>
                <w:b/>
                <w:sz w:val="28"/>
                <w:szCs w:val="28"/>
              </w:rPr>
              <w:t xml:space="preserve">보도자료 </w:t>
            </w:r>
            <w:r w:rsidRPr="00A93334">
              <w:rPr>
                <w:b/>
                <w:sz w:val="28"/>
                <w:szCs w:val="28"/>
              </w:rPr>
              <w:t>–</w:t>
            </w:r>
            <w:r w:rsidRPr="00A93334">
              <w:rPr>
                <w:rFonts w:hint="eastAsia"/>
                <w:b/>
                <w:sz w:val="28"/>
                <w:szCs w:val="28"/>
              </w:rPr>
              <w:t>차바이오텍</w:t>
            </w:r>
          </w:p>
          <w:p w14:paraId="144F4078" w14:textId="585CB55E" w:rsidR="00505DE0" w:rsidRPr="000E46FB" w:rsidRDefault="003B5B8F" w:rsidP="000A5C9F">
            <w:pPr>
              <w:ind w:firstLineChars="0" w:firstLine="0"/>
              <w:rPr>
                <w:sz w:val="18"/>
                <w:szCs w:val="18"/>
              </w:rPr>
            </w:pPr>
            <w:r w:rsidRPr="00A93334">
              <w:rPr>
                <w:b/>
                <w:sz w:val="18"/>
                <w:szCs w:val="18"/>
              </w:rPr>
              <w:t>홍보</w:t>
            </w:r>
            <w:r w:rsidRPr="00A93334">
              <w:rPr>
                <w:rFonts w:hint="eastAsia"/>
                <w:b/>
                <w:sz w:val="18"/>
                <w:szCs w:val="18"/>
              </w:rPr>
              <w:t>본부 |</w:t>
            </w:r>
            <w:r w:rsidR="0057419F" w:rsidRPr="00A93334">
              <w:rPr>
                <w:b/>
                <w:sz w:val="18"/>
                <w:szCs w:val="18"/>
              </w:rPr>
              <w:t xml:space="preserve"> </w:t>
            </w:r>
            <w:r w:rsidRPr="00A93334">
              <w:rPr>
                <w:rFonts w:hint="eastAsia"/>
                <w:b/>
                <w:sz w:val="18"/>
                <w:szCs w:val="18"/>
              </w:rPr>
              <w:t>경기 성남시 분당구 판교로 335</w:t>
            </w:r>
          </w:p>
        </w:tc>
      </w:tr>
    </w:tbl>
    <w:p w14:paraId="37469B9C" w14:textId="43FA1F36" w:rsidR="003B5B8F" w:rsidRPr="00A93334" w:rsidRDefault="007118D4" w:rsidP="003B5B8F">
      <w:pPr>
        <w:ind w:firstLine="160"/>
        <w:rPr>
          <w:rFonts w:ascii="나눔고딕" w:eastAsia="나눔고딕" w:hAnsi="나눔고딕"/>
          <w:sz w:val="4"/>
        </w:rPr>
      </w:pPr>
      <w:r w:rsidRPr="00A93334">
        <w:rPr>
          <w:rFonts w:hint="eastAsia"/>
          <w:sz w:val="16"/>
        </w:rPr>
        <w:t>배포</w:t>
      </w:r>
      <w:r w:rsidR="003B5B8F" w:rsidRPr="00A93334">
        <w:rPr>
          <w:rFonts w:hint="eastAsia"/>
          <w:sz w:val="16"/>
        </w:rPr>
        <w:t>일</w:t>
      </w:r>
      <w:r w:rsidR="007E1229" w:rsidRPr="00A93334">
        <w:rPr>
          <w:rFonts w:hint="eastAsia"/>
          <w:sz w:val="16"/>
        </w:rPr>
        <w:t xml:space="preserve"> :</w:t>
      </w:r>
      <w:r w:rsidR="00A95207">
        <w:rPr>
          <w:sz w:val="16"/>
        </w:rPr>
        <w:t xml:space="preserve"> </w:t>
      </w:r>
      <w:r w:rsidR="007E1229" w:rsidRPr="00A93334">
        <w:rPr>
          <w:rFonts w:hint="eastAsia"/>
          <w:sz w:val="16"/>
        </w:rPr>
        <w:t>202</w:t>
      </w:r>
      <w:r w:rsidR="00505DE0">
        <w:rPr>
          <w:sz w:val="16"/>
        </w:rPr>
        <w:t>6</w:t>
      </w:r>
      <w:r w:rsidR="003B5B8F" w:rsidRPr="00A93334">
        <w:rPr>
          <w:rFonts w:hint="eastAsia"/>
          <w:sz w:val="16"/>
        </w:rPr>
        <w:t xml:space="preserve">년 </w:t>
      </w:r>
      <w:r w:rsidR="00505DE0">
        <w:rPr>
          <w:sz w:val="16"/>
        </w:rPr>
        <w:t>3</w:t>
      </w:r>
      <w:r w:rsidR="003B5B8F" w:rsidRPr="00A93334">
        <w:rPr>
          <w:rFonts w:hint="eastAsia"/>
          <w:sz w:val="16"/>
        </w:rPr>
        <w:t>월</w:t>
      </w:r>
      <w:r w:rsidR="00614830">
        <w:rPr>
          <w:rFonts w:hint="eastAsia"/>
          <w:sz w:val="16"/>
        </w:rPr>
        <w:t xml:space="preserve"> </w:t>
      </w:r>
      <w:r w:rsidR="00E86868">
        <w:rPr>
          <w:sz w:val="16"/>
        </w:rPr>
        <w:t>26</w:t>
      </w:r>
      <w:r w:rsidR="003B5B8F" w:rsidRPr="00A93334">
        <w:rPr>
          <w:rFonts w:hint="eastAsia"/>
          <w:sz w:val="16"/>
        </w:rPr>
        <w:t>일</w:t>
      </w:r>
    </w:p>
    <w:tbl>
      <w:tblPr>
        <w:tblW w:w="0" w:type="auto"/>
        <w:tblInd w:w="108" w:type="dxa"/>
        <w:tblBorders>
          <w:top w:val="single" w:sz="18" w:space="0" w:color="0C6DFC"/>
          <w:bottom w:val="single" w:sz="18" w:space="0" w:color="0C6DFC"/>
        </w:tblBorders>
        <w:shd w:val="pct5" w:color="76C2F6" w:fill="auto"/>
        <w:tblCellMar>
          <w:top w:w="397" w:type="dxa"/>
          <w:bottom w:w="397" w:type="dxa"/>
        </w:tblCellMar>
        <w:tblLook w:val="04A0" w:firstRow="1" w:lastRow="0" w:firstColumn="1" w:lastColumn="0" w:noHBand="0" w:noVBand="1"/>
      </w:tblPr>
      <w:tblGrid>
        <w:gridCol w:w="8918"/>
      </w:tblGrid>
      <w:tr w:rsidR="000647C3" w:rsidRPr="0041732C" w14:paraId="65AFD8CB" w14:textId="77777777" w:rsidTr="00F41A7B">
        <w:trPr>
          <w:trHeight w:val="1807"/>
        </w:trPr>
        <w:tc>
          <w:tcPr>
            <w:tcW w:w="9021" w:type="dxa"/>
            <w:shd w:val="pct5" w:color="76C2F6" w:fill="auto"/>
            <w:vAlign w:val="center"/>
          </w:tcPr>
          <w:p w14:paraId="5B7227BE" w14:textId="64C671B1" w:rsidR="00C312AC" w:rsidRPr="0055358A" w:rsidRDefault="006233C9" w:rsidP="00B326B3">
            <w:pPr>
              <w:spacing w:line="240" w:lineRule="auto"/>
              <w:ind w:firstLineChars="0" w:firstLine="0"/>
              <w:jc w:val="center"/>
              <w:rPr>
                <w:rFonts w:cs="Arial"/>
                <w:b/>
                <w:color w:val="1F497D" w:themeColor="text2"/>
                <w:sz w:val="36"/>
                <w:szCs w:val="36"/>
              </w:rPr>
            </w:pPr>
            <w:r w:rsidRPr="0055358A">
              <w:rPr>
                <w:rFonts w:cs="Arial" w:hint="eastAsia"/>
                <w:b/>
                <w:color w:val="1F497D" w:themeColor="text2"/>
                <w:sz w:val="36"/>
                <w:szCs w:val="36"/>
              </w:rPr>
              <w:t>마티카 바이오,</w:t>
            </w:r>
            <w:r w:rsidR="00644D7D" w:rsidRPr="0055358A">
              <w:rPr>
                <w:rFonts w:cs="Arial"/>
                <w:b/>
                <w:color w:val="1F497D" w:themeColor="text2"/>
                <w:sz w:val="36"/>
                <w:szCs w:val="36"/>
              </w:rPr>
              <w:t xml:space="preserve"> </w:t>
            </w:r>
            <w:r w:rsidR="0038194E" w:rsidRPr="0055358A">
              <w:rPr>
                <w:rFonts w:cs="Arial" w:hint="eastAsia"/>
                <w:b/>
                <w:color w:val="1F497D" w:themeColor="text2"/>
                <w:sz w:val="36"/>
                <w:szCs w:val="36"/>
              </w:rPr>
              <w:t>북미 대형 의료연구기관</w:t>
            </w:r>
            <w:r w:rsidR="001B4613" w:rsidRPr="0055358A">
              <w:rPr>
                <w:rFonts w:cs="Arial" w:hint="eastAsia"/>
                <w:b/>
                <w:color w:val="1F497D" w:themeColor="text2"/>
                <w:sz w:val="36"/>
                <w:szCs w:val="36"/>
              </w:rPr>
              <w:t>과</w:t>
            </w:r>
          </w:p>
          <w:p w14:paraId="01B35010" w14:textId="1BDE6C56" w:rsidR="006F78A2" w:rsidRPr="0055358A" w:rsidRDefault="001B4613" w:rsidP="00B326B3">
            <w:pPr>
              <w:spacing w:line="240" w:lineRule="auto"/>
              <w:ind w:firstLineChars="0" w:firstLine="0"/>
              <w:jc w:val="center"/>
              <w:rPr>
                <w:rFonts w:cs="Arial"/>
                <w:b/>
                <w:color w:val="1F497D" w:themeColor="text2"/>
                <w:sz w:val="36"/>
                <w:szCs w:val="36"/>
              </w:rPr>
            </w:pPr>
            <w:r w:rsidRPr="0055358A">
              <w:rPr>
                <w:rFonts w:cs="Arial" w:hint="eastAsia"/>
                <w:b/>
                <w:color w:val="1F497D" w:themeColor="text2"/>
                <w:sz w:val="36"/>
                <w:szCs w:val="36"/>
              </w:rPr>
              <w:t>아데노</w:t>
            </w:r>
            <w:r w:rsidR="00BA2CEC" w:rsidRPr="0055358A">
              <w:rPr>
                <w:rFonts w:cs="Arial" w:hint="eastAsia"/>
                <w:b/>
                <w:color w:val="1F497D" w:themeColor="text2"/>
                <w:sz w:val="36"/>
                <w:szCs w:val="36"/>
              </w:rPr>
              <w:t>바이러스</w:t>
            </w:r>
            <w:r w:rsidR="00C312AC" w:rsidRPr="0055358A">
              <w:rPr>
                <w:rFonts w:cs="Arial" w:hint="eastAsia"/>
                <w:b/>
                <w:color w:val="1F497D" w:themeColor="text2"/>
                <w:sz w:val="36"/>
                <w:szCs w:val="36"/>
              </w:rPr>
              <w:t xml:space="preserve"> 치료제 </w:t>
            </w:r>
            <w:r w:rsidR="00C312AC" w:rsidRPr="0055358A">
              <w:rPr>
                <w:rFonts w:cs="Arial"/>
                <w:b/>
                <w:color w:val="1F497D" w:themeColor="text2"/>
                <w:sz w:val="36"/>
                <w:szCs w:val="36"/>
              </w:rPr>
              <w:t xml:space="preserve">CDMO </w:t>
            </w:r>
            <w:r w:rsidR="00C312AC" w:rsidRPr="0055358A">
              <w:rPr>
                <w:rFonts w:cs="Arial" w:hint="eastAsia"/>
                <w:b/>
                <w:color w:val="1F497D" w:themeColor="text2"/>
                <w:sz w:val="36"/>
                <w:szCs w:val="36"/>
              </w:rPr>
              <w:t>계약</w:t>
            </w:r>
          </w:p>
          <w:p w14:paraId="43E9A154" w14:textId="77777777" w:rsidR="00D64653" w:rsidRPr="001246C1" w:rsidRDefault="00D64653" w:rsidP="006F78A2">
            <w:pPr>
              <w:spacing w:line="240" w:lineRule="auto"/>
              <w:ind w:firstLineChars="0" w:firstLine="0"/>
              <w:jc w:val="center"/>
              <w:rPr>
                <w:rFonts w:asciiTheme="minorEastAsia" w:eastAsiaTheme="minorEastAsia" w:hAnsiTheme="minorEastAsia"/>
                <w:b/>
                <w:bCs/>
                <w:iCs/>
                <w:kern w:val="24"/>
              </w:rPr>
            </w:pPr>
          </w:p>
          <w:p w14:paraId="4993843A" w14:textId="4ABAA3FC" w:rsidR="006233C9" w:rsidRPr="006233C9" w:rsidRDefault="00505DE0" w:rsidP="00AA5F20">
            <w:pPr>
              <w:pStyle w:val="a5"/>
              <w:numPr>
                <w:ilvl w:val="0"/>
                <w:numId w:val="1"/>
              </w:numPr>
              <w:spacing w:line="240" w:lineRule="auto"/>
              <w:ind w:leftChars="0" w:left="357" w:firstLineChars="0" w:hanging="283"/>
              <w:rPr>
                <w:rFonts w:asciiTheme="minorEastAsia" w:eastAsiaTheme="minorEastAsia" w:hAnsiTheme="minorEastAsia"/>
                <w:b/>
                <w:bCs/>
                <w:iCs/>
                <w:color w:val="000000" w:themeColor="text1"/>
                <w:kern w:val="24"/>
                <w:sz w:val="22"/>
              </w:rPr>
            </w:pPr>
            <w:r>
              <w:rPr>
                <w:rFonts w:asciiTheme="minorEastAsia" w:eastAsiaTheme="minorEastAsia" w:hAnsiTheme="minorEastAsia" w:hint="eastAsia"/>
                <w:b/>
                <w:bCs/>
                <w:iCs/>
                <w:color w:val="000000" w:themeColor="text1"/>
                <w:kern w:val="24"/>
                <w:sz w:val="22"/>
              </w:rPr>
              <w:t xml:space="preserve">초기 공정개발부터 생산까지 모든 과정 지원 </w:t>
            </w:r>
            <w:r w:rsidRPr="00505DE0">
              <w:rPr>
                <w:rFonts w:asciiTheme="minorEastAsia" w:eastAsiaTheme="minorEastAsia" w:hAnsiTheme="minorEastAsia" w:hint="eastAsia"/>
                <w:b/>
                <w:bCs/>
                <w:iCs/>
                <w:color w:val="000000" w:themeColor="text1"/>
                <w:kern w:val="24"/>
                <w:sz w:val="22"/>
              </w:rPr>
              <w:t>엔드</w:t>
            </w:r>
            <w:r w:rsidRPr="00505DE0">
              <w:rPr>
                <w:rFonts w:asciiTheme="minorEastAsia" w:eastAsiaTheme="minorEastAsia" w:hAnsiTheme="minorEastAsia"/>
                <w:b/>
                <w:bCs/>
                <w:iCs/>
                <w:color w:val="000000" w:themeColor="text1"/>
                <w:kern w:val="24"/>
                <w:sz w:val="22"/>
              </w:rPr>
              <w:t>-투-엔드(End-to-end) 서비스</w:t>
            </w:r>
          </w:p>
          <w:p w14:paraId="52E992C1" w14:textId="3DBA02CE" w:rsidR="00BB2E4C" w:rsidRPr="008C51F3" w:rsidRDefault="00AA5F20" w:rsidP="00AA5F20">
            <w:pPr>
              <w:pStyle w:val="a5"/>
              <w:numPr>
                <w:ilvl w:val="0"/>
                <w:numId w:val="1"/>
              </w:numPr>
              <w:spacing w:line="240" w:lineRule="auto"/>
              <w:ind w:leftChars="0" w:left="357" w:firstLineChars="0" w:hanging="283"/>
              <w:rPr>
                <w:rFonts w:asciiTheme="minorEastAsia" w:eastAsiaTheme="minorEastAsia" w:hAnsiTheme="minorEastAsia"/>
                <w:b/>
                <w:bCs/>
                <w:iCs/>
                <w:color w:val="000000" w:themeColor="text1"/>
                <w:kern w:val="24"/>
                <w:sz w:val="22"/>
              </w:rPr>
            </w:pPr>
            <w:r>
              <w:rPr>
                <w:rFonts w:asciiTheme="minorEastAsia" w:eastAsiaTheme="minorEastAsia" w:hAnsiTheme="minorEastAsia" w:hint="eastAsia"/>
                <w:b/>
                <w:bCs/>
                <w:iCs/>
                <w:color w:val="000000" w:themeColor="text1"/>
                <w:kern w:val="24"/>
                <w:sz w:val="22"/>
              </w:rPr>
              <w:t>아데노바이러스 전문 기술력 바탕으로 고객사</w:t>
            </w:r>
            <w:r>
              <w:rPr>
                <w:rFonts w:asciiTheme="minorEastAsia" w:eastAsiaTheme="minorEastAsia" w:hAnsiTheme="minorEastAsia"/>
                <w:b/>
                <w:bCs/>
                <w:iCs/>
                <w:color w:val="000000" w:themeColor="text1"/>
                <w:kern w:val="24"/>
                <w:sz w:val="22"/>
              </w:rPr>
              <w:t xml:space="preserve"> </w:t>
            </w:r>
            <w:r>
              <w:rPr>
                <w:rFonts w:asciiTheme="minorEastAsia" w:eastAsiaTheme="minorEastAsia" w:hAnsiTheme="minorEastAsia" w:hint="eastAsia"/>
                <w:b/>
                <w:bCs/>
                <w:iCs/>
                <w:color w:val="000000" w:themeColor="text1"/>
                <w:kern w:val="24"/>
                <w:sz w:val="22"/>
              </w:rPr>
              <w:t>개발 치료제의 임상단계 진입 지원</w:t>
            </w:r>
          </w:p>
        </w:tc>
      </w:tr>
    </w:tbl>
    <w:p w14:paraId="261CC60E" w14:textId="77777777" w:rsidR="003B5B8F" w:rsidRPr="0041732C" w:rsidRDefault="003B5B8F" w:rsidP="003B5B8F">
      <w:pPr>
        <w:widowControl/>
        <w:wordWrap/>
        <w:autoSpaceDE/>
        <w:autoSpaceDN/>
        <w:spacing w:line="240" w:lineRule="auto"/>
        <w:ind w:firstLineChars="0" w:firstLine="0"/>
        <w:rPr>
          <w:rFonts w:cs="Gulim"/>
          <w:b/>
          <w:color w:val="000000" w:themeColor="text1"/>
          <w:kern w:val="0"/>
        </w:rPr>
      </w:pPr>
    </w:p>
    <w:p w14:paraId="0C3C316E" w14:textId="11CD8D8A" w:rsidR="00746BF1" w:rsidRDefault="00B326B3" w:rsidP="00B326B3">
      <w:pPr>
        <w:widowControl/>
        <w:wordWrap/>
        <w:autoSpaceDE/>
        <w:autoSpaceDN/>
        <w:spacing w:line="240" w:lineRule="auto"/>
        <w:ind w:firstLineChars="0" w:firstLine="0"/>
        <w:rPr>
          <w:sz w:val="22"/>
          <w:szCs w:val="22"/>
        </w:rPr>
      </w:pPr>
      <w:r w:rsidRPr="00B326B3">
        <w:rPr>
          <w:rFonts w:hint="eastAsia"/>
          <w:sz w:val="22"/>
          <w:szCs w:val="22"/>
        </w:rPr>
        <w:t>차바이오텍</w:t>
      </w:r>
      <w:r w:rsidRPr="00B326B3">
        <w:rPr>
          <w:sz w:val="22"/>
          <w:szCs w:val="22"/>
        </w:rPr>
        <w:t xml:space="preserve">(085660)의 미국 자회사인 마티카 바이오테크놀로지(Matica Biotechnology Inc., 이하 마티카 바이오)가 </w:t>
      </w:r>
      <w:r w:rsidR="0038194E">
        <w:rPr>
          <w:rFonts w:hint="eastAsia"/>
          <w:sz w:val="22"/>
          <w:szCs w:val="22"/>
        </w:rPr>
        <w:t xml:space="preserve">북미 </w:t>
      </w:r>
      <w:r w:rsidR="007C3979">
        <w:rPr>
          <w:rFonts w:hint="eastAsia"/>
          <w:sz w:val="22"/>
          <w:szCs w:val="22"/>
        </w:rPr>
        <w:t>대형 의료연구기관</w:t>
      </w:r>
      <w:r w:rsidR="0038194E">
        <w:rPr>
          <w:rFonts w:hint="eastAsia"/>
          <w:sz w:val="22"/>
          <w:szCs w:val="22"/>
        </w:rPr>
        <w:t>(이하 고객사</w:t>
      </w:r>
      <w:r w:rsidR="0038194E">
        <w:rPr>
          <w:sz w:val="22"/>
          <w:szCs w:val="22"/>
        </w:rPr>
        <w:t>)</w:t>
      </w:r>
      <w:r w:rsidR="0038194E">
        <w:rPr>
          <w:rFonts w:hint="eastAsia"/>
          <w:sz w:val="22"/>
          <w:szCs w:val="22"/>
        </w:rPr>
        <w:t xml:space="preserve">과 </w:t>
      </w:r>
      <w:r w:rsidR="001B4613">
        <w:rPr>
          <w:rFonts w:hint="eastAsia"/>
          <w:sz w:val="22"/>
          <w:szCs w:val="22"/>
        </w:rPr>
        <w:t>아데노바이</w:t>
      </w:r>
      <w:r w:rsidR="00AA5F20">
        <w:rPr>
          <w:rFonts w:hint="eastAsia"/>
          <w:sz w:val="22"/>
          <w:szCs w:val="22"/>
        </w:rPr>
        <w:t>러</w:t>
      </w:r>
      <w:r w:rsidR="001B4613">
        <w:rPr>
          <w:rFonts w:hint="eastAsia"/>
          <w:sz w:val="22"/>
          <w:szCs w:val="22"/>
        </w:rPr>
        <w:t xml:space="preserve">스 치료제 </w:t>
      </w:r>
      <w:r w:rsidR="00746BF1">
        <w:rPr>
          <w:sz w:val="22"/>
          <w:szCs w:val="22"/>
        </w:rPr>
        <w:t xml:space="preserve">CDMO </w:t>
      </w:r>
      <w:r w:rsidR="00746BF1">
        <w:rPr>
          <w:rFonts w:hint="eastAsia"/>
          <w:sz w:val="22"/>
          <w:szCs w:val="22"/>
        </w:rPr>
        <w:t>계약을 했다.</w:t>
      </w:r>
    </w:p>
    <w:p w14:paraId="36788175" w14:textId="77777777" w:rsidR="00746BF1" w:rsidRDefault="00746BF1" w:rsidP="00B326B3">
      <w:pPr>
        <w:widowControl/>
        <w:wordWrap/>
        <w:autoSpaceDE/>
        <w:autoSpaceDN/>
        <w:spacing w:line="240" w:lineRule="auto"/>
        <w:ind w:firstLineChars="0" w:firstLine="0"/>
        <w:rPr>
          <w:sz w:val="22"/>
          <w:szCs w:val="22"/>
        </w:rPr>
      </w:pPr>
    </w:p>
    <w:p w14:paraId="03AE59CD" w14:textId="474C6928" w:rsidR="001B4613" w:rsidRDefault="007C3979" w:rsidP="001B4613">
      <w:pPr>
        <w:widowControl/>
        <w:autoSpaceDE/>
        <w:autoSpaceDN/>
        <w:spacing w:line="240" w:lineRule="auto"/>
        <w:ind w:firstLineChars="0" w:firstLine="0"/>
        <w:rPr>
          <w:sz w:val="22"/>
          <w:szCs w:val="22"/>
        </w:rPr>
      </w:pPr>
      <w:r>
        <w:rPr>
          <w:rFonts w:hint="eastAsia"/>
          <w:sz w:val="22"/>
          <w:szCs w:val="22"/>
        </w:rPr>
        <w:t>고객사명과</w:t>
      </w:r>
      <w:r w:rsidR="001B4613">
        <w:rPr>
          <w:rFonts w:hint="eastAsia"/>
          <w:sz w:val="22"/>
          <w:szCs w:val="22"/>
        </w:rPr>
        <w:t xml:space="preserve"> </w:t>
      </w:r>
      <w:r w:rsidR="001B4613" w:rsidRPr="003C6DA6">
        <w:rPr>
          <w:rFonts w:hint="eastAsia"/>
          <w:sz w:val="22"/>
        </w:rPr>
        <w:t>계약금</w:t>
      </w:r>
      <w:r w:rsidR="001B4613">
        <w:rPr>
          <w:rFonts w:hint="eastAsia"/>
          <w:sz w:val="22"/>
        </w:rPr>
        <w:t>,</w:t>
      </w:r>
      <w:r w:rsidR="001B4613">
        <w:rPr>
          <w:sz w:val="22"/>
        </w:rPr>
        <w:t xml:space="preserve"> </w:t>
      </w:r>
      <w:r w:rsidR="001B4613" w:rsidRPr="003C6DA6">
        <w:rPr>
          <w:rFonts w:hint="eastAsia"/>
          <w:sz w:val="22"/>
        </w:rPr>
        <w:t>프로젝트 상세정보 등은 양사 간 합의에 따라 비공개다.</w:t>
      </w:r>
    </w:p>
    <w:p w14:paraId="40F05889" w14:textId="77777777" w:rsidR="001B4613" w:rsidRPr="001B4613" w:rsidRDefault="001B4613" w:rsidP="00FA020A">
      <w:pPr>
        <w:widowControl/>
        <w:autoSpaceDE/>
        <w:autoSpaceDN/>
        <w:spacing w:line="240" w:lineRule="auto"/>
        <w:ind w:firstLineChars="0" w:firstLine="0"/>
        <w:rPr>
          <w:sz w:val="22"/>
          <w:szCs w:val="22"/>
        </w:rPr>
      </w:pPr>
    </w:p>
    <w:p w14:paraId="3319955D" w14:textId="20498833" w:rsidR="001B4613" w:rsidRDefault="00FA020A" w:rsidP="001B4613">
      <w:pPr>
        <w:widowControl/>
        <w:autoSpaceDE/>
        <w:autoSpaceDN/>
        <w:spacing w:line="240" w:lineRule="auto"/>
        <w:ind w:firstLineChars="0" w:firstLine="0"/>
        <w:rPr>
          <w:sz w:val="22"/>
        </w:rPr>
      </w:pPr>
      <w:r>
        <w:rPr>
          <w:rFonts w:hint="eastAsia"/>
          <w:sz w:val="22"/>
          <w:szCs w:val="22"/>
        </w:rPr>
        <w:t xml:space="preserve">이번 계약으로 </w:t>
      </w:r>
      <w:r w:rsidRPr="003C6DA6">
        <w:rPr>
          <w:rFonts w:hint="eastAsia"/>
          <w:sz w:val="22"/>
        </w:rPr>
        <w:t>마티카 바이오는</w:t>
      </w:r>
      <w:r>
        <w:rPr>
          <w:rFonts w:hint="eastAsia"/>
          <w:sz w:val="22"/>
        </w:rPr>
        <w:t xml:space="preserve"> </w:t>
      </w:r>
      <w:r w:rsidR="007C3979">
        <w:rPr>
          <w:rFonts w:hint="eastAsia"/>
          <w:sz w:val="22"/>
        </w:rPr>
        <w:t xml:space="preserve">고객사가 </w:t>
      </w:r>
      <w:r w:rsidR="001B4613">
        <w:rPr>
          <w:rFonts w:hint="eastAsia"/>
          <w:sz w:val="22"/>
          <w:szCs w:val="22"/>
        </w:rPr>
        <w:t xml:space="preserve">개발하는 아데노바이러스 치료제의 </w:t>
      </w:r>
      <w:r w:rsidR="001B4613" w:rsidRPr="001B4613">
        <w:rPr>
          <w:rFonts w:hint="eastAsia"/>
          <w:sz w:val="22"/>
          <w:szCs w:val="22"/>
        </w:rPr>
        <w:t>초기</w:t>
      </w:r>
      <w:r w:rsidR="001B4613" w:rsidRPr="001B4613">
        <w:rPr>
          <w:sz w:val="22"/>
          <w:szCs w:val="22"/>
        </w:rPr>
        <w:t xml:space="preserve"> 공정 개발부터 cGMP 생산에 이르기</w:t>
      </w:r>
      <w:r w:rsidR="001B4613">
        <w:rPr>
          <w:rFonts w:hint="eastAsia"/>
          <w:sz w:val="22"/>
          <w:szCs w:val="22"/>
        </w:rPr>
        <w:t xml:space="preserve">까지 </w:t>
      </w:r>
      <w:r w:rsidR="00505DE0">
        <w:rPr>
          <w:rFonts w:hint="eastAsia"/>
          <w:sz w:val="22"/>
          <w:szCs w:val="22"/>
        </w:rPr>
        <w:t>모든</w:t>
      </w:r>
      <w:r w:rsidR="001B4613">
        <w:rPr>
          <w:rFonts w:hint="eastAsia"/>
          <w:sz w:val="22"/>
          <w:szCs w:val="22"/>
        </w:rPr>
        <w:t xml:space="preserve"> 과정을 지원하는 </w:t>
      </w:r>
      <w:r w:rsidR="001B4613" w:rsidRPr="001B4613">
        <w:rPr>
          <w:sz w:val="22"/>
          <w:szCs w:val="22"/>
        </w:rPr>
        <w:t xml:space="preserve">엔드-투-엔드(End-to-end) 서비스를 </w:t>
      </w:r>
      <w:r w:rsidR="001B4613">
        <w:rPr>
          <w:sz w:val="22"/>
          <w:szCs w:val="22"/>
        </w:rPr>
        <w:t>제공</w:t>
      </w:r>
      <w:r w:rsidR="001B4613">
        <w:rPr>
          <w:rFonts w:hint="eastAsia"/>
          <w:sz w:val="22"/>
          <w:szCs w:val="22"/>
        </w:rPr>
        <w:t>한다.</w:t>
      </w:r>
      <w:r w:rsidR="001B4613">
        <w:rPr>
          <w:sz w:val="22"/>
          <w:szCs w:val="22"/>
        </w:rPr>
        <w:t xml:space="preserve"> </w:t>
      </w:r>
      <w:r w:rsidR="00E93FF0">
        <w:rPr>
          <w:rFonts w:hint="eastAsia"/>
          <w:sz w:val="22"/>
          <w:szCs w:val="22"/>
        </w:rPr>
        <w:t xml:space="preserve">구체적으로 </w:t>
      </w:r>
      <w:r w:rsidR="001B4613">
        <w:rPr>
          <w:rFonts w:hint="eastAsia"/>
          <w:sz w:val="22"/>
        </w:rPr>
        <w:t>▲</w:t>
      </w:r>
      <w:r w:rsidR="001B4613" w:rsidRPr="001B4613">
        <w:rPr>
          <w:rFonts w:hint="eastAsia"/>
          <w:sz w:val="22"/>
        </w:rPr>
        <w:t>연구용</w:t>
      </w:r>
      <w:r w:rsidR="001B4613" w:rsidRPr="001B4613">
        <w:rPr>
          <w:sz w:val="22"/>
        </w:rPr>
        <w:t xml:space="preserve"> 세포주 구축 </w:t>
      </w:r>
      <w:r w:rsidR="001B4613">
        <w:rPr>
          <w:rFonts w:hint="eastAsia"/>
          <w:sz w:val="22"/>
        </w:rPr>
        <w:t>▲</w:t>
      </w:r>
      <w:r w:rsidR="001B4613" w:rsidRPr="001B4613">
        <w:rPr>
          <w:sz w:val="22"/>
        </w:rPr>
        <w:t>공정개발</w:t>
      </w:r>
      <w:r w:rsidR="001B4613">
        <w:rPr>
          <w:rFonts w:hint="eastAsia"/>
          <w:sz w:val="22"/>
        </w:rPr>
        <w:t xml:space="preserve"> ▲</w:t>
      </w:r>
      <w:r w:rsidR="001B4613" w:rsidRPr="001B4613">
        <w:rPr>
          <w:sz w:val="22"/>
        </w:rPr>
        <w:t xml:space="preserve">분석개발 </w:t>
      </w:r>
      <w:r w:rsidR="001B4613">
        <w:rPr>
          <w:rFonts w:hint="eastAsia"/>
          <w:sz w:val="22"/>
        </w:rPr>
        <w:t>▲</w:t>
      </w:r>
      <w:r w:rsidR="001B4613" w:rsidRPr="001B4613">
        <w:rPr>
          <w:sz w:val="22"/>
        </w:rPr>
        <w:t xml:space="preserve">품질 시험 </w:t>
      </w:r>
      <w:r w:rsidR="001B4613">
        <w:rPr>
          <w:rFonts w:hint="eastAsia"/>
          <w:sz w:val="22"/>
        </w:rPr>
        <w:t>▲</w:t>
      </w:r>
      <w:r w:rsidR="001B4613" w:rsidRPr="001B4613">
        <w:rPr>
          <w:sz w:val="22"/>
        </w:rPr>
        <w:t>마스터</w:t>
      </w:r>
      <w:r w:rsidR="00E93FF0">
        <w:rPr>
          <w:rFonts w:hint="eastAsia"/>
          <w:sz w:val="22"/>
        </w:rPr>
        <w:t xml:space="preserve"> 바이러스 뱅크(</w:t>
      </w:r>
      <w:r w:rsidR="00E93FF0">
        <w:rPr>
          <w:sz w:val="22"/>
        </w:rPr>
        <w:t xml:space="preserve">MVB) </w:t>
      </w:r>
      <w:r w:rsidR="00E93FF0">
        <w:rPr>
          <w:rFonts w:hint="eastAsia"/>
          <w:sz w:val="22"/>
        </w:rPr>
        <w:t xml:space="preserve">및 제조용 </w:t>
      </w:r>
      <w:r w:rsidR="001B4613" w:rsidRPr="001B4613">
        <w:rPr>
          <w:sz w:val="22"/>
        </w:rPr>
        <w:t>바이러스 뱅크</w:t>
      </w:r>
      <w:r w:rsidR="00E93FF0">
        <w:rPr>
          <w:rFonts w:hint="eastAsia"/>
          <w:sz w:val="22"/>
        </w:rPr>
        <w:t>(</w:t>
      </w:r>
      <w:r w:rsidR="00E93FF0">
        <w:rPr>
          <w:sz w:val="22"/>
        </w:rPr>
        <w:t xml:space="preserve">WVB) </w:t>
      </w:r>
      <w:r w:rsidR="00E93FF0">
        <w:rPr>
          <w:rFonts w:hint="eastAsia"/>
          <w:sz w:val="22"/>
        </w:rPr>
        <w:t>구축</w:t>
      </w:r>
      <w:r w:rsidR="001B4613" w:rsidRPr="001B4613">
        <w:rPr>
          <w:sz w:val="22"/>
        </w:rPr>
        <w:t xml:space="preserve"> </w:t>
      </w:r>
      <w:r w:rsidR="001B4613">
        <w:rPr>
          <w:rFonts w:hint="eastAsia"/>
          <w:sz w:val="22"/>
        </w:rPr>
        <w:t>▲</w:t>
      </w:r>
      <w:r w:rsidR="001B4613" w:rsidRPr="001B4613">
        <w:rPr>
          <w:sz w:val="22"/>
        </w:rPr>
        <w:t>아데노바이러스 벡터 cGMP 생산</w:t>
      </w:r>
      <w:r w:rsidR="00E93FF0">
        <w:rPr>
          <w:sz w:val="22"/>
        </w:rPr>
        <w:t xml:space="preserve"> </w:t>
      </w:r>
      <w:r w:rsidR="00E93FF0">
        <w:rPr>
          <w:rFonts w:hint="eastAsia"/>
          <w:sz w:val="22"/>
        </w:rPr>
        <w:t>등을 지원한다.</w:t>
      </w:r>
    </w:p>
    <w:p w14:paraId="7DB21491" w14:textId="77777777" w:rsidR="001B4613" w:rsidRPr="001B4613" w:rsidRDefault="001B4613" w:rsidP="001B7691">
      <w:pPr>
        <w:widowControl/>
        <w:autoSpaceDE/>
        <w:autoSpaceDN/>
        <w:spacing w:line="240" w:lineRule="auto"/>
        <w:ind w:firstLineChars="0" w:firstLine="0"/>
        <w:rPr>
          <w:sz w:val="22"/>
        </w:rPr>
      </w:pPr>
    </w:p>
    <w:p w14:paraId="1E8B9036" w14:textId="14049D16" w:rsidR="00505DE0" w:rsidRDefault="00AA5F20" w:rsidP="001B7691">
      <w:pPr>
        <w:widowControl/>
        <w:autoSpaceDE/>
        <w:autoSpaceDN/>
        <w:spacing w:line="240" w:lineRule="auto"/>
        <w:ind w:firstLineChars="0" w:firstLine="0"/>
        <w:rPr>
          <w:sz w:val="22"/>
          <w:szCs w:val="22"/>
        </w:rPr>
      </w:pPr>
      <w:r w:rsidRPr="00AA5F20">
        <w:rPr>
          <w:rFonts w:hint="eastAsia"/>
          <w:sz w:val="22"/>
          <w:szCs w:val="22"/>
        </w:rPr>
        <w:t>이번</w:t>
      </w:r>
      <w:r w:rsidRPr="00AA5F20">
        <w:rPr>
          <w:sz w:val="22"/>
          <w:szCs w:val="22"/>
        </w:rPr>
        <w:t xml:space="preserve"> 계약 체결</w:t>
      </w:r>
      <w:r>
        <w:rPr>
          <w:rFonts w:hint="eastAsia"/>
          <w:sz w:val="22"/>
          <w:szCs w:val="22"/>
        </w:rPr>
        <w:t>은</w:t>
      </w:r>
      <w:r w:rsidRPr="00AA5F20">
        <w:rPr>
          <w:sz w:val="22"/>
          <w:szCs w:val="22"/>
        </w:rPr>
        <w:t xml:space="preserve"> 마티카 바이오의 독보적인 바이럴 벡터 기술력과 초기 연구부터 상업화까지 모든 단계를 아우르는 CDMO 역량이 핵심 동력으로 작용했다.</w:t>
      </w:r>
      <w:r>
        <w:rPr>
          <w:sz w:val="22"/>
          <w:szCs w:val="22"/>
        </w:rPr>
        <w:t xml:space="preserve"> </w:t>
      </w:r>
      <w:r w:rsidR="00505DE0" w:rsidRPr="00863B64">
        <w:rPr>
          <w:rFonts w:hint="eastAsia"/>
          <w:kern w:val="0"/>
          <w:sz w:val="22"/>
        </w:rPr>
        <w:t>마티카</w:t>
      </w:r>
      <w:r w:rsidR="00505DE0" w:rsidRPr="00863B64">
        <w:rPr>
          <w:kern w:val="0"/>
          <w:sz w:val="22"/>
        </w:rPr>
        <w:t xml:space="preserve"> 바이오는 레트로바이러스, 렌티바이러스, 아데노연관바이러스 관련 자체 플랫폼을 가지고 있어 </w:t>
      </w:r>
      <w:r>
        <w:rPr>
          <w:rFonts w:hint="eastAsia"/>
          <w:kern w:val="0"/>
          <w:sz w:val="22"/>
        </w:rPr>
        <w:t>신속하게</w:t>
      </w:r>
      <w:r w:rsidR="0055358A">
        <w:rPr>
          <w:rFonts w:hint="eastAsia"/>
          <w:kern w:val="0"/>
          <w:sz w:val="22"/>
        </w:rPr>
        <w:t xml:space="preserve"> </w:t>
      </w:r>
      <w:r w:rsidR="00505DE0" w:rsidRPr="00863B64">
        <w:rPr>
          <w:kern w:val="0"/>
          <w:sz w:val="22"/>
        </w:rPr>
        <w:t xml:space="preserve">고품질의 벡터를 생산할 수 </w:t>
      </w:r>
      <w:r w:rsidR="00505DE0">
        <w:rPr>
          <w:rFonts w:hint="eastAsia"/>
          <w:kern w:val="0"/>
          <w:sz w:val="22"/>
        </w:rPr>
        <w:t>있</w:t>
      </w:r>
      <w:r w:rsidR="0055358A">
        <w:rPr>
          <w:rFonts w:hint="eastAsia"/>
          <w:kern w:val="0"/>
          <w:sz w:val="22"/>
        </w:rPr>
        <w:t>다.</w:t>
      </w:r>
      <w:r w:rsidR="0055358A">
        <w:rPr>
          <w:kern w:val="0"/>
          <w:sz w:val="22"/>
        </w:rPr>
        <w:t xml:space="preserve"> </w:t>
      </w:r>
      <w:r w:rsidR="0055358A">
        <w:rPr>
          <w:rFonts w:hint="eastAsia"/>
          <w:kern w:val="0"/>
          <w:sz w:val="22"/>
        </w:rPr>
        <w:t>고</w:t>
      </w:r>
      <w:r w:rsidR="00505DE0">
        <w:rPr>
          <w:rFonts w:hint="eastAsia"/>
          <w:kern w:val="0"/>
          <w:sz w:val="22"/>
        </w:rPr>
        <w:t xml:space="preserve">객의 요구에 빠르고 유연하게 대응할 수 있는 최신 기술을 적용한 </w:t>
      </w:r>
      <w:r w:rsidR="00505DE0">
        <w:rPr>
          <w:kern w:val="0"/>
          <w:sz w:val="22"/>
        </w:rPr>
        <w:t xml:space="preserve">CDMO </w:t>
      </w:r>
      <w:r w:rsidR="00505DE0">
        <w:rPr>
          <w:rFonts w:hint="eastAsia"/>
          <w:kern w:val="0"/>
          <w:sz w:val="22"/>
        </w:rPr>
        <w:t>시설</w:t>
      </w:r>
      <w:r w:rsidR="0055358A">
        <w:rPr>
          <w:rFonts w:hint="eastAsia"/>
          <w:kern w:val="0"/>
          <w:sz w:val="22"/>
        </w:rPr>
        <w:t>도</w:t>
      </w:r>
      <w:r w:rsidR="00505DE0">
        <w:rPr>
          <w:rFonts w:hint="eastAsia"/>
          <w:kern w:val="0"/>
          <w:sz w:val="22"/>
        </w:rPr>
        <w:t xml:space="preserve"> 갖추고 있다.</w:t>
      </w:r>
    </w:p>
    <w:p w14:paraId="48508244" w14:textId="77777777" w:rsidR="00505DE0" w:rsidRDefault="00505DE0" w:rsidP="001B7691">
      <w:pPr>
        <w:widowControl/>
        <w:autoSpaceDE/>
        <w:autoSpaceDN/>
        <w:spacing w:line="240" w:lineRule="auto"/>
        <w:ind w:firstLineChars="0" w:firstLine="0"/>
        <w:rPr>
          <w:sz w:val="22"/>
          <w:szCs w:val="22"/>
        </w:rPr>
      </w:pPr>
    </w:p>
    <w:p w14:paraId="6168AAE6" w14:textId="0235E6FF" w:rsidR="008C51F3" w:rsidRDefault="000336BA" w:rsidP="000336BA">
      <w:pPr>
        <w:widowControl/>
        <w:autoSpaceDE/>
        <w:autoSpaceDN/>
        <w:spacing w:line="240" w:lineRule="auto"/>
        <w:ind w:firstLineChars="0" w:firstLine="0"/>
        <w:rPr>
          <w:sz w:val="22"/>
        </w:rPr>
      </w:pPr>
      <w:r w:rsidRPr="00E067C9">
        <w:rPr>
          <w:rFonts w:hint="eastAsia"/>
          <w:sz w:val="22"/>
        </w:rPr>
        <w:t>폴</w:t>
      </w:r>
      <w:r w:rsidRPr="00E067C9">
        <w:rPr>
          <w:sz w:val="22"/>
        </w:rPr>
        <w:t xml:space="preserve"> 김 마티카 바이오 대표는 “</w:t>
      </w:r>
      <w:r w:rsidR="00863B64">
        <w:rPr>
          <w:rFonts w:hint="eastAsia"/>
          <w:sz w:val="22"/>
        </w:rPr>
        <w:t xml:space="preserve">마티카 바이오가 보유하고 있는 아데노바이러스 </w:t>
      </w:r>
      <w:r w:rsidR="00AA5F20">
        <w:rPr>
          <w:rFonts w:hint="eastAsia"/>
          <w:sz w:val="22"/>
        </w:rPr>
        <w:t>전</w:t>
      </w:r>
      <w:r w:rsidR="0038194E">
        <w:rPr>
          <w:rFonts w:hint="eastAsia"/>
          <w:sz w:val="22"/>
        </w:rPr>
        <w:t>문</w:t>
      </w:r>
      <w:r w:rsidR="00AA5F20">
        <w:rPr>
          <w:rFonts w:hint="eastAsia"/>
          <w:sz w:val="22"/>
        </w:rPr>
        <w:t xml:space="preserve"> </w:t>
      </w:r>
      <w:r w:rsidR="00863B64">
        <w:rPr>
          <w:rFonts w:hint="eastAsia"/>
          <w:sz w:val="22"/>
        </w:rPr>
        <w:t>기술력을 바탕으로 고객사가 개발하고 있는 치료제가 임상 개발 단계에 진입할 수 있도록 지원하겠다</w:t>
      </w:r>
      <w:r w:rsidR="00863B64">
        <w:rPr>
          <w:sz w:val="22"/>
        </w:rPr>
        <w:t>”</w:t>
      </w:r>
      <w:r w:rsidR="00863B64">
        <w:rPr>
          <w:rFonts w:hint="eastAsia"/>
          <w:sz w:val="22"/>
        </w:rPr>
        <w:t>고 말했다.</w:t>
      </w:r>
      <w:r w:rsidR="00863B64">
        <w:rPr>
          <w:sz w:val="22"/>
        </w:rPr>
        <w:t xml:space="preserve"> </w:t>
      </w:r>
    </w:p>
    <w:p w14:paraId="135AF372" w14:textId="373A9678" w:rsidR="0033211A" w:rsidRDefault="0033211A" w:rsidP="0033211A">
      <w:pPr>
        <w:widowControl/>
        <w:wordWrap/>
        <w:autoSpaceDE/>
        <w:autoSpaceDN/>
        <w:spacing w:line="240" w:lineRule="auto"/>
        <w:ind w:firstLineChars="0" w:firstLine="0"/>
        <w:rPr>
          <w:sz w:val="22"/>
        </w:rPr>
      </w:pPr>
    </w:p>
    <w:p w14:paraId="1A76842F" w14:textId="2A21F6F1" w:rsidR="00FD0584" w:rsidRDefault="0033211A" w:rsidP="00A05306">
      <w:pPr>
        <w:widowControl/>
        <w:autoSpaceDE/>
        <w:autoSpaceDN/>
        <w:spacing w:line="240" w:lineRule="auto"/>
        <w:ind w:firstLineChars="0" w:firstLine="0"/>
        <w:rPr>
          <w:sz w:val="22"/>
        </w:rPr>
      </w:pPr>
      <w:r w:rsidRPr="00A40364">
        <w:rPr>
          <w:rFonts w:hint="eastAsia"/>
          <w:sz w:val="22"/>
        </w:rPr>
        <w:lastRenderedPageBreak/>
        <w:t>마티카</w:t>
      </w:r>
      <w:r w:rsidRPr="00A40364">
        <w:rPr>
          <w:sz w:val="22"/>
        </w:rPr>
        <w:t xml:space="preserve"> 바이오는 차바이오텍이 미국 </w:t>
      </w:r>
      <w:r w:rsidR="00AA5F20" w:rsidRPr="00AA5F20">
        <w:rPr>
          <w:rFonts w:hint="eastAsia"/>
          <w:sz w:val="22"/>
        </w:rPr>
        <w:t>세포·유전자치료제</w:t>
      </w:r>
      <w:r w:rsidR="00AA5F20" w:rsidRPr="00AA5F20">
        <w:rPr>
          <w:sz w:val="22"/>
        </w:rPr>
        <w:t>(CGT)</w:t>
      </w:r>
      <w:r w:rsidRPr="00A40364">
        <w:rPr>
          <w:sz w:val="22"/>
        </w:rPr>
        <w:t xml:space="preserve"> CDMO 시장 진출을 위해 설립한 기업이다. 2022년 한국 기업으로는 유일하게 미국 텍사스주 칼리지스테이션에 CGT CDMO 시설을 준공했다. </w:t>
      </w:r>
      <w:r w:rsidR="008C51F3">
        <w:rPr>
          <w:rFonts w:hint="eastAsia"/>
          <w:sz w:val="22"/>
        </w:rPr>
        <w:t>마티카 바이오는 자체 개발한 세포주 마티맥스</w:t>
      </w:r>
      <w:r w:rsidR="008C51F3" w:rsidRPr="0033211A">
        <w:rPr>
          <w:sz w:val="22"/>
        </w:rPr>
        <w:t>(MatiMax™)</w:t>
      </w:r>
      <w:r w:rsidR="008C51F3">
        <w:rPr>
          <w:rFonts w:hint="eastAsia"/>
          <w:sz w:val="22"/>
        </w:rPr>
        <w:t xml:space="preserve">를 비롯해 </w:t>
      </w:r>
      <w:r w:rsidR="008C51F3" w:rsidRPr="00EA4C70">
        <w:rPr>
          <w:sz w:val="22"/>
        </w:rPr>
        <w:t>CGT 상업화의 핵심인 AD(분석개발), PD(공정개발)</w:t>
      </w:r>
      <w:r w:rsidR="008C51F3">
        <w:rPr>
          <w:sz w:val="22"/>
        </w:rPr>
        <w:t xml:space="preserve"> </w:t>
      </w:r>
      <w:r w:rsidR="008C51F3">
        <w:rPr>
          <w:rFonts w:hint="eastAsia"/>
          <w:sz w:val="22"/>
        </w:rPr>
        <w:t>분야 전문성을 바탕으로 수주를 확대하고 있다.</w:t>
      </w:r>
      <w:r w:rsidR="008C51F3">
        <w:rPr>
          <w:sz w:val="22"/>
        </w:rPr>
        <w:t xml:space="preserve"> </w:t>
      </w:r>
      <w:r w:rsidR="00F6234E" w:rsidRPr="00EB42A0">
        <w:rPr>
          <w:sz w:val="22"/>
        </w:rPr>
        <w:t>(</w:t>
      </w:r>
      <w:r w:rsidR="00F6234E" w:rsidRPr="00EB42A0">
        <w:rPr>
          <w:rFonts w:hint="eastAsia"/>
          <w:sz w:val="22"/>
        </w:rPr>
        <w:t>끝)</w:t>
      </w:r>
    </w:p>
    <w:p w14:paraId="1590419C" w14:textId="3841001B" w:rsidR="00F12217" w:rsidRDefault="00F12217" w:rsidP="00BE4E22">
      <w:pPr>
        <w:widowControl/>
        <w:wordWrap/>
        <w:autoSpaceDE/>
        <w:spacing w:line="240" w:lineRule="auto"/>
        <w:ind w:firstLineChars="0" w:firstLine="0"/>
        <w:rPr>
          <w:sz w:val="22"/>
        </w:rPr>
      </w:pPr>
    </w:p>
    <w:p w14:paraId="30ADE80C" w14:textId="7AE57CEC" w:rsidR="00547768" w:rsidRDefault="00547768" w:rsidP="00BE4E22">
      <w:pPr>
        <w:widowControl/>
        <w:wordWrap/>
        <w:autoSpaceDE/>
        <w:spacing w:line="240" w:lineRule="auto"/>
        <w:ind w:firstLineChars="0" w:firstLine="0"/>
        <w:rPr>
          <w:sz w:val="22"/>
        </w:rPr>
      </w:pPr>
    </w:p>
    <w:p w14:paraId="66AE31C6" w14:textId="77777777" w:rsidR="00FA6749" w:rsidRDefault="00FA6749" w:rsidP="00FA6749">
      <w:pPr>
        <w:autoSpaceDE/>
        <w:ind w:firstLineChars="0" w:firstLine="0"/>
        <w:rPr>
          <w:rFonts w:asciiTheme="minorEastAsia" w:eastAsiaTheme="minorEastAsia" w:hAnsiTheme="minorEastAsia" w:cs="Arial"/>
          <w:b/>
          <w:color w:val="000000"/>
          <w:sz w:val="22"/>
          <w:szCs w:val="22"/>
        </w:rPr>
      </w:pPr>
      <w:r>
        <w:rPr>
          <w:rFonts w:asciiTheme="minorEastAsia" w:eastAsiaTheme="minorEastAsia" w:hAnsiTheme="minorEastAsia" w:cs="Arial" w:hint="eastAsia"/>
          <w:b/>
          <w:color w:val="000000"/>
          <w:sz w:val="22"/>
          <w:szCs w:val="22"/>
        </w:rPr>
        <w:t>▶ 차바이오텍(코스닥 085660)</w:t>
      </w:r>
    </w:p>
    <w:p w14:paraId="50F65E66" w14:textId="069F87A0" w:rsidR="00FA6749" w:rsidRDefault="00FA6749" w:rsidP="00BE4E22">
      <w:pPr>
        <w:widowControl/>
        <w:wordWrap/>
        <w:autoSpaceDE/>
        <w:spacing w:line="240" w:lineRule="auto"/>
        <w:ind w:firstLineChars="0" w:firstLine="0"/>
        <w:rPr>
          <w:sz w:val="22"/>
        </w:rPr>
      </w:pPr>
      <w:r w:rsidRPr="00FA6749">
        <w:rPr>
          <w:rFonts w:hint="eastAsia"/>
          <w:sz w:val="22"/>
        </w:rPr>
        <w:t>차바이오텍은</w:t>
      </w:r>
      <w:r w:rsidRPr="00FA6749">
        <w:rPr>
          <w:sz w:val="22"/>
        </w:rPr>
        <w:t xml:space="preserve"> 차바이오그룹을 대표하는 바이오기업이다. 암과 희귀질환 등 난치성 질환을 대상으로 한 세포·유전자치료제(CGT)를 연구·개발하고 있다. 면역세포, 탯줄유래 줄기세포, 배아줄기세포, 신경전구세포 등 질환별 적용이 가능한 세계 최대 규모의 세포 라이브러리(Cell Library)와 80여개의 세포치료제 원천기술을 보유하고 있다. 이를 기반으로 미국, 한국, 일본에 글로벌 생산 네트워크를 구축해 CGT 공급 확대와 생산 효율화를 추진하고 있다. 이와 함께 제대혈, 면역세포∙줄기 세포 보관, 유전체 분석, 의료 IT 개발 컨설팅 등의 사업도 전개하고 있다.</w:t>
      </w:r>
    </w:p>
    <w:p w14:paraId="7FBE3B9C" w14:textId="08B91FB9" w:rsidR="00FA6749" w:rsidRDefault="00FA6749" w:rsidP="00BE4E22">
      <w:pPr>
        <w:widowControl/>
        <w:wordWrap/>
        <w:autoSpaceDE/>
        <w:spacing w:line="240" w:lineRule="auto"/>
        <w:ind w:firstLineChars="0" w:firstLine="0"/>
        <w:rPr>
          <w:sz w:val="22"/>
        </w:rPr>
      </w:pPr>
    </w:p>
    <w:p w14:paraId="4102AE69" w14:textId="139959BC" w:rsidR="00FA6749" w:rsidRDefault="00FA6749" w:rsidP="00BE4E22">
      <w:pPr>
        <w:widowControl/>
        <w:wordWrap/>
        <w:autoSpaceDE/>
        <w:spacing w:line="240" w:lineRule="auto"/>
        <w:ind w:firstLineChars="0" w:firstLine="0"/>
        <w:rPr>
          <w:sz w:val="22"/>
        </w:rPr>
      </w:pPr>
    </w:p>
    <w:p w14:paraId="7D144F5E" w14:textId="77777777" w:rsidR="00FA6749" w:rsidRPr="00FA6749" w:rsidRDefault="00FA6749" w:rsidP="00BE4E22">
      <w:pPr>
        <w:widowControl/>
        <w:wordWrap/>
        <w:autoSpaceDE/>
        <w:spacing w:line="240" w:lineRule="auto"/>
        <w:ind w:firstLineChars="0" w:firstLine="0"/>
        <w:rPr>
          <w:sz w:val="22"/>
        </w:rPr>
      </w:pPr>
    </w:p>
    <w:p w14:paraId="75A5A402" w14:textId="77777777" w:rsidR="00FA6749" w:rsidRDefault="00FA6749">
      <w:pPr>
        <w:widowControl/>
        <w:wordWrap/>
        <w:autoSpaceDE/>
        <w:autoSpaceDN/>
        <w:spacing w:line="240" w:lineRule="auto"/>
        <w:ind w:firstLineChars="0" w:firstLine="0"/>
        <w:rPr>
          <w:sz w:val="22"/>
          <w:szCs w:val="22"/>
        </w:rPr>
      </w:pPr>
      <w:r>
        <w:rPr>
          <w:sz w:val="22"/>
          <w:szCs w:val="22"/>
        </w:rPr>
        <w:br w:type="page"/>
      </w:r>
    </w:p>
    <w:p w14:paraId="2CE59D06" w14:textId="0F84D32A" w:rsidR="004B2FD6" w:rsidRDefault="004B2FD6" w:rsidP="004B2FD6">
      <w:pPr>
        <w:widowControl/>
        <w:wordWrap/>
        <w:autoSpaceDE/>
        <w:autoSpaceDN/>
        <w:spacing w:line="240" w:lineRule="auto"/>
        <w:ind w:firstLineChars="0" w:firstLine="0"/>
        <w:rPr>
          <w:sz w:val="22"/>
          <w:szCs w:val="22"/>
        </w:rPr>
      </w:pPr>
      <w:r w:rsidRPr="004B2FD6">
        <w:rPr>
          <w:sz w:val="22"/>
          <w:szCs w:val="22"/>
        </w:rPr>
        <w:lastRenderedPageBreak/>
        <w:t>* 첨부. 1. 마티카 바이오 전경</w:t>
      </w:r>
    </w:p>
    <w:p w14:paraId="259E0DAF" w14:textId="458314F2" w:rsidR="004B2FD6" w:rsidRDefault="004B2FD6" w:rsidP="004B2FD6">
      <w:pPr>
        <w:widowControl/>
        <w:wordWrap/>
        <w:autoSpaceDE/>
        <w:autoSpaceDN/>
        <w:spacing w:line="240" w:lineRule="auto"/>
        <w:ind w:firstLineChars="0" w:firstLine="0"/>
        <w:rPr>
          <w:sz w:val="22"/>
          <w:szCs w:val="22"/>
        </w:rPr>
      </w:pPr>
      <w:r>
        <w:rPr>
          <w:rFonts w:hint="eastAsia"/>
          <w:sz w:val="22"/>
          <w:szCs w:val="22"/>
        </w:rPr>
        <w:t xml:space="preserve">       2. 마티카 바이오 내부 </w:t>
      </w:r>
      <w:r>
        <w:rPr>
          <w:sz w:val="22"/>
          <w:szCs w:val="22"/>
        </w:rPr>
        <w:t xml:space="preserve">CDMO </w:t>
      </w:r>
      <w:r>
        <w:rPr>
          <w:rFonts w:hint="eastAsia"/>
          <w:sz w:val="22"/>
          <w:szCs w:val="22"/>
        </w:rPr>
        <w:t>시설 사진</w:t>
      </w:r>
    </w:p>
    <w:p w14:paraId="50C77010" w14:textId="7214905E" w:rsidR="004B2FD6" w:rsidRDefault="004B2FD6" w:rsidP="004B2FD6">
      <w:pPr>
        <w:widowControl/>
        <w:wordWrap/>
        <w:autoSpaceDE/>
        <w:autoSpaceDN/>
        <w:spacing w:line="240" w:lineRule="auto"/>
        <w:ind w:firstLineChars="0" w:firstLine="0"/>
        <w:rPr>
          <w:sz w:val="22"/>
          <w:szCs w:val="22"/>
        </w:rPr>
      </w:pPr>
      <w:r>
        <w:rPr>
          <w:rFonts w:hint="eastAsia"/>
          <w:sz w:val="22"/>
          <w:szCs w:val="22"/>
        </w:rPr>
        <w:t xml:space="preserve">       3. 마티카 바이오 </w:t>
      </w:r>
      <w:r w:rsidR="00FF765D">
        <w:rPr>
          <w:rFonts w:hint="eastAsia"/>
          <w:sz w:val="22"/>
          <w:szCs w:val="22"/>
        </w:rPr>
        <w:t>로고</w:t>
      </w:r>
    </w:p>
    <w:p w14:paraId="63C3CAB7" w14:textId="4047A88D" w:rsidR="004B2FD6" w:rsidRDefault="004B2FD6" w:rsidP="004B2FD6">
      <w:pPr>
        <w:widowControl/>
        <w:wordWrap/>
        <w:autoSpaceDE/>
        <w:autoSpaceDN/>
        <w:spacing w:line="240" w:lineRule="auto"/>
        <w:ind w:firstLineChars="0" w:firstLine="0"/>
        <w:rPr>
          <w:sz w:val="22"/>
          <w:szCs w:val="22"/>
        </w:rPr>
      </w:pPr>
    </w:p>
    <w:p w14:paraId="3B55E68F" w14:textId="77777777" w:rsidR="004B2FD6" w:rsidRDefault="004B2FD6" w:rsidP="004B2FD6">
      <w:pPr>
        <w:widowControl/>
        <w:wordWrap/>
        <w:autoSpaceDE/>
        <w:autoSpaceDN/>
        <w:spacing w:line="240" w:lineRule="auto"/>
        <w:ind w:firstLineChars="0" w:firstLine="0"/>
        <w:rPr>
          <w:sz w:val="22"/>
        </w:rPr>
      </w:pPr>
    </w:p>
    <w:p w14:paraId="697AE140" w14:textId="77777777" w:rsidR="004B2FD6" w:rsidRDefault="004B2FD6" w:rsidP="004B2FD6">
      <w:pPr>
        <w:widowControl/>
        <w:wordWrap/>
        <w:autoSpaceDE/>
        <w:autoSpaceDN/>
        <w:spacing w:line="240" w:lineRule="auto"/>
        <w:ind w:firstLineChars="0" w:firstLine="0"/>
        <w:rPr>
          <w:sz w:val="22"/>
        </w:rPr>
      </w:pPr>
      <w:r>
        <w:rPr>
          <w:rFonts w:hint="eastAsia"/>
          <w:noProof/>
          <w:sz w:val="22"/>
        </w:rPr>
        <w:drawing>
          <wp:inline distT="0" distB="0" distL="0" distR="0" wp14:anchorId="02B32793" wp14:editId="2E01D612">
            <wp:extent cx="5731510" cy="3223895"/>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사진1. 마티카 바이오 전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A204445" w14:textId="77777777" w:rsidR="004B2FD6" w:rsidRDefault="004B2FD6" w:rsidP="004B2FD6">
      <w:pPr>
        <w:widowControl/>
        <w:wordWrap/>
        <w:autoSpaceDE/>
        <w:autoSpaceDN/>
        <w:spacing w:line="240" w:lineRule="auto"/>
        <w:ind w:firstLineChars="0" w:firstLine="0"/>
        <w:jc w:val="center"/>
        <w:rPr>
          <w:sz w:val="22"/>
        </w:rPr>
      </w:pPr>
      <w:r>
        <w:rPr>
          <w:rFonts w:hint="eastAsia"/>
          <w:sz w:val="22"/>
        </w:rPr>
        <w:t>&lt;</w:t>
      </w:r>
      <w:r w:rsidRPr="00433FFA">
        <w:rPr>
          <w:rFonts w:hint="eastAsia"/>
        </w:rPr>
        <w:t xml:space="preserve"> </w:t>
      </w:r>
      <w:r w:rsidRPr="00433FFA">
        <w:rPr>
          <w:rFonts w:hint="eastAsia"/>
          <w:sz w:val="22"/>
        </w:rPr>
        <w:t>미국</w:t>
      </w:r>
      <w:r w:rsidRPr="00433FFA">
        <w:rPr>
          <w:sz w:val="22"/>
        </w:rPr>
        <w:t xml:space="preserve"> 텍사스주 칼리지스테이션에 위치한 마티카 바이오 전경</w:t>
      </w:r>
      <w:r>
        <w:rPr>
          <w:rFonts w:hint="eastAsia"/>
          <w:sz w:val="22"/>
        </w:rPr>
        <w:t>&gt;</w:t>
      </w:r>
    </w:p>
    <w:p w14:paraId="32E7D3BF" w14:textId="015DBF7C" w:rsidR="004B2FD6" w:rsidRDefault="004B2FD6" w:rsidP="004B2FD6">
      <w:pPr>
        <w:widowControl/>
        <w:wordWrap/>
        <w:autoSpaceDE/>
        <w:autoSpaceDN/>
        <w:spacing w:line="240" w:lineRule="auto"/>
        <w:ind w:firstLineChars="0" w:firstLine="0"/>
        <w:rPr>
          <w:sz w:val="22"/>
        </w:rPr>
      </w:pPr>
    </w:p>
    <w:p w14:paraId="0487B019" w14:textId="77777777" w:rsidR="004B2FD6" w:rsidRDefault="004B2FD6" w:rsidP="004B2FD6">
      <w:pPr>
        <w:widowControl/>
        <w:wordWrap/>
        <w:autoSpaceDE/>
        <w:autoSpaceDN/>
        <w:spacing w:line="240" w:lineRule="auto"/>
        <w:ind w:firstLineChars="0" w:firstLine="0"/>
        <w:rPr>
          <w:sz w:val="22"/>
        </w:rPr>
      </w:pPr>
    </w:p>
    <w:p w14:paraId="23519777" w14:textId="77777777" w:rsidR="004B2FD6" w:rsidRDefault="004B2FD6" w:rsidP="004B2FD6">
      <w:pPr>
        <w:widowControl/>
        <w:wordWrap/>
        <w:autoSpaceDE/>
        <w:autoSpaceDN/>
        <w:spacing w:line="240" w:lineRule="auto"/>
        <w:ind w:firstLineChars="0" w:firstLine="0"/>
        <w:rPr>
          <w:sz w:val="22"/>
        </w:rPr>
      </w:pPr>
      <w:r>
        <w:rPr>
          <w:noProof/>
          <w:sz w:val="22"/>
        </w:rPr>
        <w:lastRenderedPageBreak/>
        <w:drawing>
          <wp:inline distT="0" distB="0" distL="0" distR="0" wp14:anchorId="1FCB937A" wp14:editId="4E26DC12">
            <wp:extent cx="5730240" cy="3820160"/>
            <wp:effectExtent l="0" t="0" r="3810" b="889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사진2. 마티카 바이오 내부 CDMO 시설 사진.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240" cy="3820160"/>
                    </a:xfrm>
                    <a:prstGeom prst="rect">
                      <a:avLst/>
                    </a:prstGeom>
                  </pic:spPr>
                </pic:pic>
              </a:graphicData>
            </a:graphic>
          </wp:inline>
        </w:drawing>
      </w:r>
    </w:p>
    <w:p w14:paraId="0C2C6FD9" w14:textId="77777777" w:rsidR="004B2FD6" w:rsidRDefault="004B2FD6" w:rsidP="004B2FD6">
      <w:pPr>
        <w:widowControl/>
        <w:wordWrap/>
        <w:autoSpaceDE/>
        <w:autoSpaceDN/>
        <w:spacing w:line="240" w:lineRule="auto"/>
        <w:ind w:firstLineChars="0" w:firstLine="0"/>
        <w:jc w:val="center"/>
        <w:rPr>
          <w:sz w:val="22"/>
        </w:rPr>
      </w:pPr>
      <w:r>
        <w:rPr>
          <w:rFonts w:hint="eastAsia"/>
          <w:sz w:val="22"/>
        </w:rPr>
        <w:t>&lt;</w:t>
      </w:r>
      <w:r w:rsidRPr="0038014F">
        <w:rPr>
          <w:sz w:val="22"/>
        </w:rPr>
        <w:t xml:space="preserve"> </w:t>
      </w:r>
      <w:r w:rsidRPr="00433FFA">
        <w:rPr>
          <w:sz w:val="22"/>
        </w:rPr>
        <w:t>마티카 바이오</w:t>
      </w:r>
      <w:r>
        <w:rPr>
          <w:rFonts w:hint="eastAsia"/>
          <w:sz w:val="22"/>
        </w:rPr>
        <w:t xml:space="preserve"> 내부 </w:t>
      </w:r>
      <w:r>
        <w:rPr>
          <w:sz w:val="22"/>
        </w:rPr>
        <w:t xml:space="preserve">CDMO </w:t>
      </w:r>
      <w:r>
        <w:rPr>
          <w:rFonts w:hint="eastAsia"/>
          <w:sz w:val="22"/>
        </w:rPr>
        <w:t>시설 사진&gt;</w:t>
      </w:r>
    </w:p>
    <w:p w14:paraId="1819F79A" w14:textId="77777777" w:rsidR="004B2FD6" w:rsidRPr="004B2FD6" w:rsidRDefault="004B2FD6" w:rsidP="004B2FD6">
      <w:pPr>
        <w:widowControl/>
        <w:wordWrap/>
        <w:autoSpaceDE/>
        <w:autoSpaceDN/>
        <w:spacing w:line="240" w:lineRule="auto"/>
        <w:ind w:firstLineChars="0" w:firstLine="0"/>
        <w:rPr>
          <w:sz w:val="22"/>
          <w:szCs w:val="22"/>
        </w:rPr>
      </w:pPr>
    </w:p>
    <w:p w14:paraId="4184E51C" w14:textId="07D5E064" w:rsidR="00A40364" w:rsidRDefault="00A40364" w:rsidP="00146572">
      <w:pPr>
        <w:widowControl/>
        <w:wordWrap/>
        <w:autoSpaceDE/>
        <w:autoSpaceDN/>
        <w:spacing w:line="240" w:lineRule="auto"/>
        <w:ind w:firstLineChars="0" w:firstLine="0"/>
        <w:jc w:val="center"/>
        <w:rPr>
          <w:sz w:val="22"/>
          <w:szCs w:val="22"/>
        </w:rPr>
      </w:pPr>
      <w:r w:rsidRPr="00A40364">
        <w:rPr>
          <w:noProof/>
          <w:sz w:val="22"/>
          <w:szCs w:val="22"/>
        </w:rPr>
        <w:drawing>
          <wp:inline distT="0" distB="0" distL="0" distR="0" wp14:anchorId="3BB59579" wp14:editId="77A6C8BD">
            <wp:extent cx="4333875" cy="1962150"/>
            <wp:effectExtent l="0" t="0" r="9525" b="0"/>
            <wp:docPr id="2" name="그림 2" descr="\\10.80.21.254\홍보팀\보도자료\2024년 보도자료\241205_마티카 바이오, Treovir 계약\최종\마티키 바이오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0.21.254\홍보팀\보도자료\2024년 보도자료\241205_마티카 바이오, Treovir 계약\최종\마티키 바이오 로고.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1962150"/>
                    </a:xfrm>
                    <a:prstGeom prst="rect">
                      <a:avLst/>
                    </a:prstGeom>
                    <a:noFill/>
                    <a:ln>
                      <a:noFill/>
                    </a:ln>
                  </pic:spPr>
                </pic:pic>
              </a:graphicData>
            </a:graphic>
          </wp:inline>
        </w:drawing>
      </w:r>
    </w:p>
    <w:p w14:paraId="7869A98A" w14:textId="7A6892EA" w:rsidR="004B2FD6" w:rsidRPr="00607FA3" w:rsidRDefault="004B2FD6" w:rsidP="00607FA3">
      <w:pPr>
        <w:widowControl/>
        <w:wordWrap/>
        <w:autoSpaceDE/>
        <w:autoSpaceDN/>
        <w:spacing w:line="240" w:lineRule="auto"/>
        <w:ind w:firstLineChars="0" w:firstLine="0"/>
        <w:jc w:val="center"/>
        <w:rPr>
          <w:sz w:val="22"/>
          <w:szCs w:val="22"/>
        </w:rPr>
      </w:pPr>
      <w:r>
        <w:rPr>
          <w:rFonts w:hint="eastAsia"/>
          <w:sz w:val="22"/>
          <w:szCs w:val="22"/>
        </w:rPr>
        <w:t>&lt;</w:t>
      </w:r>
      <w:r w:rsidRPr="00433FFA">
        <w:rPr>
          <w:rFonts w:hint="eastAsia"/>
          <w:sz w:val="22"/>
          <w:szCs w:val="22"/>
        </w:rPr>
        <w:t xml:space="preserve"> </w:t>
      </w:r>
      <w:r>
        <w:rPr>
          <w:rFonts w:hint="eastAsia"/>
          <w:sz w:val="22"/>
          <w:szCs w:val="22"/>
        </w:rPr>
        <w:t>마티카 바이오 로고&gt;</w:t>
      </w:r>
    </w:p>
    <w:sectPr w:rsidR="004B2FD6" w:rsidRPr="00607FA3" w:rsidSect="006B50D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92CE" w14:textId="77777777" w:rsidR="00A72BBC" w:rsidRDefault="00A72BBC" w:rsidP="001C5B0F">
      <w:pPr>
        <w:spacing w:line="240" w:lineRule="auto"/>
        <w:ind w:firstLine="200"/>
      </w:pPr>
      <w:r>
        <w:separator/>
      </w:r>
    </w:p>
  </w:endnote>
  <w:endnote w:type="continuationSeparator" w:id="0">
    <w:p w14:paraId="67B18D69" w14:textId="77777777" w:rsidR="00A72BBC" w:rsidRDefault="00A72BBC" w:rsidP="001C5B0F">
      <w:pPr>
        <w:spacing w:line="240" w:lineRule="auto"/>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나눔고딕">
    <w:altName w:val="맑은 고딕"/>
    <w:panose1 w:val="020D0604000000000000"/>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E534" w14:textId="77777777" w:rsidR="006B50DF" w:rsidRDefault="006B50DF" w:rsidP="006B50DF">
    <w:pPr>
      <w:pStyle w:val="a4"/>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0706" w14:textId="3756A218" w:rsidR="006B50DF" w:rsidRPr="00042DFC" w:rsidRDefault="00291E9A" w:rsidP="006B50DF">
    <w:pPr>
      <w:pStyle w:val="a4"/>
      <w:ind w:firstLine="135"/>
      <w:jc w:val="center"/>
      <w:rPr>
        <w:szCs w:val="16"/>
      </w:rPr>
    </w:pPr>
    <w:r w:rsidRPr="00854E9F">
      <w:rPr>
        <w:rFonts w:ascii="나눔고딕" w:eastAsia="나눔고딕" w:hAnsi="나눔고딕" w:cstheme="minorBidi"/>
        <w:sz w:val="18"/>
        <w:szCs w:val="18"/>
      </w:rPr>
      <w:fldChar w:fldCharType="begin"/>
    </w:r>
    <w:r w:rsidR="002324EB" w:rsidRPr="00854E9F">
      <w:rPr>
        <w:rFonts w:ascii="나눔고딕" w:eastAsia="나눔고딕" w:hAnsi="나눔고딕" w:cstheme="minorBidi"/>
        <w:sz w:val="18"/>
        <w:szCs w:val="18"/>
      </w:rPr>
      <w:instrText xml:space="preserve"> PAGE   \* MERGEFORMAT </w:instrText>
    </w:r>
    <w:r w:rsidRPr="00854E9F">
      <w:rPr>
        <w:rFonts w:ascii="나눔고딕" w:eastAsia="나눔고딕" w:hAnsi="나눔고딕" w:cstheme="minorBidi"/>
        <w:sz w:val="18"/>
        <w:szCs w:val="18"/>
      </w:rPr>
      <w:fldChar w:fldCharType="separate"/>
    </w:r>
    <w:r w:rsidR="00FA6749" w:rsidRPr="00FA6749">
      <w:rPr>
        <w:rFonts w:ascii="나눔고딕" w:eastAsia="나눔고딕" w:hAnsi="나눔고딕" w:cstheme="minorBidi"/>
        <w:noProof/>
        <w:sz w:val="18"/>
        <w:szCs w:val="18"/>
        <w:lang w:val="ko-KR"/>
      </w:rPr>
      <w:t>4</w:t>
    </w:r>
    <w:r w:rsidRPr="00854E9F">
      <w:rPr>
        <w:rFonts w:ascii="나눔고딕" w:eastAsia="나눔고딕" w:hAnsi="나눔고딕" w:cstheme="minorBid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A92" w14:textId="77777777" w:rsidR="006B50DF" w:rsidRDefault="006B50DF" w:rsidP="006B50DF">
    <w:pPr>
      <w:ind w:firstLine="200"/>
    </w:pPr>
  </w:p>
  <w:tbl>
    <w:tblPr>
      <w:tblW w:w="0" w:type="auto"/>
      <w:tblInd w:w="108" w:type="dxa"/>
      <w:tblLook w:val="04A0" w:firstRow="1" w:lastRow="0" w:firstColumn="1" w:lastColumn="0" w:noHBand="0" w:noVBand="1"/>
    </w:tblPr>
    <w:tblGrid>
      <w:gridCol w:w="4456"/>
      <w:gridCol w:w="4462"/>
    </w:tblGrid>
    <w:tr w:rsidR="006B50DF" w:rsidRPr="00854E9F" w14:paraId="2A355652" w14:textId="77777777" w:rsidTr="006B50DF">
      <w:tc>
        <w:tcPr>
          <w:tcW w:w="4504" w:type="dxa"/>
        </w:tcPr>
        <w:p w14:paraId="538855B9" w14:textId="77777777" w:rsidR="006B50DF" w:rsidRPr="00854E9F" w:rsidRDefault="002324EB" w:rsidP="006B50DF">
          <w:pPr>
            <w:pStyle w:val="a4"/>
            <w:ind w:firstLine="105"/>
            <w:jc w:val="left"/>
            <w:rPr>
              <w:rFonts w:asciiTheme="minorHAnsi" w:eastAsiaTheme="minorEastAsia" w:hAnsiTheme="minorHAnsi" w:cstheme="minorBidi"/>
            </w:rPr>
          </w:pPr>
          <w:r w:rsidRPr="00854E9F">
            <w:rPr>
              <w:rFonts w:ascii="나눔고딕" w:eastAsia="나눔고딕" w:hAnsi="나눔고딕" w:cstheme="minorBidi" w:hint="eastAsia"/>
              <w:sz w:val="14"/>
              <w:szCs w:val="14"/>
            </w:rPr>
            <w:t>차병원재단홍보실기사작성</w:t>
          </w:r>
        </w:p>
      </w:tc>
      <w:tc>
        <w:tcPr>
          <w:tcW w:w="4511" w:type="dxa"/>
        </w:tcPr>
        <w:p w14:paraId="304D8D60" w14:textId="77777777" w:rsidR="006B50DF" w:rsidRPr="00854E9F" w:rsidRDefault="00291E9A" w:rsidP="006B50DF">
          <w:pPr>
            <w:pStyle w:val="a4"/>
            <w:ind w:firstLine="135"/>
            <w:jc w:val="right"/>
            <w:rPr>
              <w:rFonts w:ascii="나눔고딕" w:eastAsia="나눔고딕" w:hAnsi="나눔고딕" w:cstheme="minorBidi"/>
              <w:sz w:val="18"/>
              <w:szCs w:val="18"/>
            </w:rPr>
          </w:pPr>
          <w:r w:rsidRPr="00854E9F">
            <w:rPr>
              <w:rFonts w:ascii="나눔고딕" w:eastAsia="나눔고딕" w:hAnsi="나눔고딕" w:cstheme="minorBidi"/>
              <w:sz w:val="18"/>
              <w:szCs w:val="18"/>
            </w:rPr>
            <w:fldChar w:fldCharType="begin"/>
          </w:r>
          <w:r w:rsidR="002324EB" w:rsidRPr="00854E9F">
            <w:rPr>
              <w:rFonts w:ascii="나눔고딕" w:eastAsia="나눔고딕" w:hAnsi="나눔고딕" w:cstheme="minorBidi"/>
              <w:sz w:val="18"/>
              <w:szCs w:val="18"/>
            </w:rPr>
            <w:instrText xml:space="preserve"> PAGE   \* MERGEFORMAT </w:instrText>
          </w:r>
          <w:r w:rsidRPr="00854E9F">
            <w:rPr>
              <w:rFonts w:ascii="나눔고딕" w:eastAsia="나눔고딕" w:hAnsi="나눔고딕" w:cstheme="minorBidi"/>
              <w:sz w:val="18"/>
              <w:szCs w:val="18"/>
            </w:rPr>
            <w:fldChar w:fldCharType="separate"/>
          </w:r>
          <w:r w:rsidR="002324EB" w:rsidRPr="00B077F4">
            <w:rPr>
              <w:rFonts w:ascii="나눔고딕" w:eastAsia="나눔고딕" w:hAnsi="나눔고딕" w:cstheme="minorBidi"/>
              <w:noProof/>
              <w:sz w:val="18"/>
              <w:szCs w:val="18"/>
              <w:lang w:val="ko-KR"/>
            </w:rPr>
            <w:t>1</w:t>
          </w:r>
          <w:r w:rsidRPr="00854E9F">
            <w:rPr>
              <w:rFonts w:ascii="나눔고딕" w:eastAsia="나눔고딕" w:hAnsi="나눔고딕" w:cstheme="minorBidi"/>
              <w:sz w:val="18"/>
              <w:szCs w:val="18"/>
            </w:rPr>
            <w:fldChar w:fldCharType="end"/>
          </w:r>
        </w:p>
      </w:tc>
    </w:tr>
  </w:tbl>
  <w:p w14:paraId="5B3D5557" w14:textId="77777777" w:rsidR="006B50DF" w:rsidRPr="00582138" w:rsidRDefault="006B50DF" w:rsidP="006B50DF">
    <w:pPr>
      <w:pStyle w:val="a4"/>
      <w:ind w:firstLine="20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20A4" w14:textId="77777777" w:rsidR="00A72BBC" w:rsidRDefault="00A72BBC" w:rsidP="001C5B0F">
      <w:pPr>
        <w:spacing w:line="240" w:lineRule="auto"/>
        <w:ind w:firstLine="200"/>
      </w:pPr>
      <w:r>
        <w:separator/>
      </w:r>
    </w:p>
  </w:footnote>
  <w:footnote w:type="continuationSeparator" w:id="0">
    <w:p w14:paraId="7E1FDA2D" w14:textId="77777777" w:rsidR="00A72BBC" w:rsidRDefault="00A72BBC" w:rsidP="001C5B0F">
      <w:pPr>
        <w:spacing w:line="240" w:lineRule="auto"/>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D6F4" w14:textId="77777777" w:rsidR="006B50DF" w:rsidRDefault="006B50DF" w:rsidP="006B50DF">
    <w:pPr>
      <w:pStyle w:val="a3"/>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07A5" w14:textId="77777777" w:rsidR="006B50DF" w:rsidRPr="00042DFC" w:rsidRDefault="002324EB" w:rsidP="006B50DF">
    <w:pPr>
      <w:pStyle w:val="a3"/>
      <w:tabs>
        <w:tab w:val="center" w:pos="4613"/>
      </w:tabs>
      <w:ind w:firstLine="200"/>
      <w:jc w:val="right"/>
      <w:rPr>
        <w:szCs w:val="14"/>
      </w:rPr>
    </w:pPr>
    <w:r>
      <w:rPr>
        <w:szCs w:val="14"/>
      </w:rPr>
      <w:tab/>
    </w:r>
    <w:r>
      <w:rPr>
        <w:szCs w:val="14"/>
      </w:rPr>
      <w:tab/>
    </w:r>
    <w:r w:rsidRPr="009C577C">
      <w:rPr>
        <w:noProof/>
        <w:szCs w:val="14"/>
      </w:rPr>
      <w:drawing>
        <wp:inline distT="0" distB="0" distL="0" distR="0" wp14:anchorId="79758A7D" wp14:editId="31A087D5">
          <wp:extent cx="1803113" cy="472109"/>
          <wp:effectExtent l="0" t="0" r="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기업자료\차바이오텍\차바이오텍 C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3113" cy="47210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3802" w14:textId="77777777" w:rsidR="006B50DF" w:rsidRDefault="002324EB" w:rsidP="006B50DF">
    <w:pPr>
      <w:pStyle w:val="a3"/>
      <w:ind w:firstLine="200"/>
      <w:jc w:val="right"/>
    </w:pPr>
    <w:r w:rsidRPr="005A7E6A">
      <w:rPr>
        <w:noProof/>
      </w:rPr>
      <w:drawing>
        <wp:inline distT="0" distB="0" distL="0" distR="0" wp14:anchorId="43CCB679" wp14:editId="1F812783">
          <wp:extent cx="1145516" cy="310551"/>
          <wp:effectExtent l="1905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118"/>
                  <a:stretch>
                    <a:fillRect/>
                  </a:stretch>
                </pic:blipFill>
                <pic:spPr bwMode="auto">
                  <a:xfrm>
                    <a:off x="0" y="0"/>
                    <a:ext cx="1145516" cy="3105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65860"/>
    <w:multiLevelType w:val="hybridMultilevel"/>
    <w:tmpl w:val="353819B6"/>
    <w:lvl w:ilvl="0" w:tplc="C41016BA">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15:restartNumberingAfterBreak="0">
    <w:nsid w:val="5FE51DEB"/>
    <w:multiLevelType w:val="hybridMultilevel"/>
    <w:tmpl w:val="F2DA17FA"/>
    <w:lvl w:ilvl="0" w:tplc="04090001">
      <w:start w:val="1"/>
      <w:numFmt w:val="bullet"/>
      <w:lvlText w:val=""/>
      <w:lvlJc w:val="left"/>
      <w:pPr>
        <w:ind w:left="718" w:hanging="400"/>
      </w:pPr>
      <w:rPr>
        <w:rFonts w:ascii="Wingdings" w:hAnsi="Wingdings" w:hint="default"/>
      </w:rPr>
    </w:lvl>
    <w:lvl w:ilvl="1" w:tplc="04090003" w:tentative="1">
      <w:start w:val="1"/>
      <w:numFmt w:val="bullet"/>
      <w:lvlText w:val=""/>
      <w:lvlJc w:val="left"/>
      <w:pPr>
        <w:ind w:left="1118" w:hanging="400"/>
      </w:pPr>
      <w:rPr>
        <w:rFonts w:ascii="Wingdings" w:hAnsi="Wingdings" w:hint="default"/>
      </w:rPr>
    </w:lvl>
    <w:lvl w:ilvl="2" w:tplc="04090005" w:tentative="1">
      <w:start w:val="1"/>
      <w:numFmt w:val="bullet"/>
      <w:lvlText w:val=""/>
      <w:lvlJc w:val="left"/>
      <w:pPr>
        <w:ind w:left="1518" w:hanging="400"/>
      </w:pPr>
      <w:rPr>
        <w:rFonts w:ascii="Wingdings" w:hAnsi="Wingdings" w:hint="default"/>
      </w:rPr>
    </w:lvl>
    <w:lvl w:ilvl="3" w:tplc="04090001" w:tentative="1">
      <w:start w:val="1"/>
      <w:numFmt w:val="bullet"/>
      <w:lvlText w:val=""/>
      <w:lvlJc w:val="left"/>
      <w:pPr>
        <w:ind w:left="1918" w:hanging="400"/>
      </w:pPr>
      <w:rPr>
        <w:rFonts w:ascii="Wingdings" w:hAnsi="Wingdings" w:hint="default"/>
      </w:rPr>
    </w:lvl>
    <w:lvl w:ilvl="4" w:tplc="04090003" w:tentative="1">
      <w:start w:val="1"/>
      <w:numFmt w:val="bullet"/>
      <w:lvlText w:val=""/>
      <w:lvlJc w:val="left"/>
      <w:pPr>
        <w:ind w:left="2318" w:hanging="400"/>
      </w:pPr>
      <w:rPr>
        <w:rFonts w:ascii="Wingdings" w:hAnsi="Wingdings" w:hint="default"/>
      </w:rPr>
    </w:lvl>
    <w:lvl w:ilvl="5" w:tplc="04090005" w:tentative="1">
      <w:start w:val="1"/>
      <w:numFmt w:val="bullet"/>
      <w:lvlText w:val=""/>
      <w:lvlJc w:val="left"/>
      <w:pPr>
        <w:ind w:left="2718" w:hanging="400"/>
      </w:pPr>
      <w:rPr>
        <w:rFonts w:ascii="Wingdings" w:hAnsi="Wingdings" w:hint="default"/>
      </w:rPr>
    </w:lvl>
    <w:lvl w:ilvl="6" w:tplc="04090001" w:tentative="1">
      <w:start w:val="1"/>
      <w:numFmt w:val="bullet"/>
      <w:lvlText w:val=""/>
      <w:lvlJc w:val="left"/>
      <w:pPr>
        <w:ind w:left="3118" w:hanging="400"/>
      </w:pPr>
      <w:rPr>
        <w:rFonts w:ascii="Wingdings" w:hAnsi="Wingdings" w:hint="default"/>
      </w:rPr>
    </w:lvl>
    <w:lvl w:ilvl="7" w:tplc="04090003" w:tentative="1">
      <w:start w:val="1"/>
      <w:numFmt w:val="bullet"/>
      <w:lvlText w:val=""/>
      <w:lvlJc w:val="left"/>
      <w:pPr>
        <w:ind w:left="3518" w:hanging="400"/>
      </w:pPr>
      <w:rPr>
        <w:rFonts w:ascii="Wingdings" w:hAnsi="Wingdings" w:hint="default"/>
      </w:rPr>
    </w:lvl>
    <w:lvl w:ilvl="8" w:tplc="04090005" w:tentative="1">
      <w:start w:val="1"/>
      <w:numFmt w:val="bullet"/>
      <w:lvlText w:val=""/>
      <w:lvlJc w:val="left"/>
      <w:pPr>
        <w:ind w:left="3918" w:hanging="400"/>
      </w:pPr>
      <w:rPr>
        <w:rFonts w:ascii="Wingdings" w:hAnsi="Wingdings" w:hint="default"/>
      </w:rPr>
    </w:lvl>
  </w:abstractNum>
  <w:abstractNum w:abstractNumId="2" w15:restartNumberingAfterBreak="0">
    <w:nsid w:val="6FED2D1E"/>
    <w:multiLevelType w:val="hybridMultilevel"/>
    <w:tmpl w:val="02F48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15045096">
    <w:abstractNumId w:val="1"/>
  </w:num>
  <w:num w:numId="2" w16cid:durableId="1154026802">
    <w:abstractNumId w:val="0"/>
  </w:num>
  <w:num w:numId="3" w16cid:durableId="6299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4096" w:nlCheck="1" w:checkStyle="0"/>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8F"/>
    <w:rsid w:val="000008A8"/>
    <w:rsid w:val="00000A92"/>
    <w:rsid w:val="00011CD4"/>
    <w:rsid w:val="00012CE1"/>
    <w:rsid w:val="00014D3B"/>
    <w:rsid w:val="00027204"/>
    <w:rsid w:val="000336BA"/>
    <w:rsid w:val="00054992"/>
    <w:rsid w:val="00057692"/>
    <w:rsid w:val="000638AD"/>
    <w:rsid w:val="000647C3"/>
    <w:rsid w:val="00065109"/>
    <w:rsid w:val="000676EB"/>
    <w:rsid w:val="00072391"/>
    <w:rsid w:val="0007613A"/>
    <w:rsid w:val="00080DAD"/>
    <w:rsid w:val="00084260"/>
    <w:rsid w:val="00095EEE"/>
    <w:rsid w:val="000A1520"/>
    <w:rsid w:val="000A3908"/>
    <w:rsid w:val="000A4F00"/>
    <w:rsid w:val="000A5C9F"/>
    <w:rsid w:val="000A6186"/>
    <w:rsid w:val="000B1EB1"/>
    <w:rsid w:val="000B334B"/>
    <w:rsid w:val="000B71C4"/>
    <w:rsid w:val="000C0A4B"/>
    <w:rsid w:val="000C23D3"/>
    <w:rsid w:val="000C61DF"/>
    <w:rsid w:val="000C6D38"/>
    <w:rsid w:val="000D3F74"/>
    <w:rsid w:val="000E2B98"/>
    <w:rsid w:val="000E32AA"/>
    <w:rsid w:val="000E46FB"/>
    <w:rsid w:val="000F3855"/>
    <w:rsid w:val="000F7B41"/>
    <w:rsid w:val="001025A9"/>
    <w:rsid w:val="001068CA"/>
    <w:rsid w:val="001076D9"/>
    <w:rsid w:val="00113283"/>
    <w:rsid w:val="001146E8"/>
    <w:rsid w:val="001215A5"/>
    <w:rsid w:val="00122DC9"/>
    <w:rsid w:val="001246C1"/>
    <w:rsid w:val="00135A39"/>
    <w:rsid w:val="001374D1"/>
    <w:rsid w:val="00141278"/>
    <w:rsid w:val="00144B27"/>
    <w:rsid w:val="00146572"/>
    <w:rsid w:val="001468FC"/>
    <w:rsid w:val="00156892"/>
    <w:rsid w:val="00156956"/>
    <w:rsid w:val="00160F83"/>
    <w:rsid w:val="00161BB7"/>
    <w:rsid w:val="00170CB0"/>
    <w:rsid w:val="001720CA"/>
    <w:rsid w:val="00174CE5"/>
    <w:rsid w:val="00183DB6"/>
    <w:rsid w:val="00184924"/>
    <w:rsid w:val="00184D4B"/>
    <w:rsid w:val="0019155D"/>
    <w:rsid w:val="00195C6D"/>
    <w:rsid w:val="001962CD"/>
    <w:rsid w:val="0019692A"/>
    <w:rsid w:val="001A3A64"/>
    <w:rsid w:val="001A517C"/>
    <w:rsid w:val="001B4613"/>
    <w:rsid w:val="001B4CA1"/>
    <w:rsid w:val="001B7691"/>
    <w:rsid w:val="001B7A1F"/>
    <w:rsid w:val="001C0D1C"/>
    <w:rsid w:val="001C0F9B"/>
    <w:rsid w:val="001C189F"/>
    <w:rsid w:val="001C5713"/>
    <w:rsid w:val="001C5B0F"/>
    <w:rsid w:val="001C7E2D"/>
    <w:rsid w:val="001D20C5"/>
    <w:rsid w:val="001D31FA"/>
    <w:rsid w:val="001D47E3"/>
    <w:rsid w:val="001D7CB4"/>
    <w:rsid w:val="001E0143"/>
    <w:rsid w:val="001E1DEB"/>
    <w:rsid w:val="001E4B50"/>
    <w:rsid w:val="001E65F8"/>
    <w:rsid w:val="001E7791"/>
    <w:rsid w:val="001E78B6"/>
    <w:rsid w:val="001E78FD"/>
    <w:rsid w:val="001F1208"/>
    <w:rsid w:val="001F4C17"/>
    <w:rsid w:val="0020342F"/>
    <w:rsid w:val="00204C68"/>
    <w:rsid w:val="00210BA9"/>
    <w:rsid w:val="002147B7"/>
    <w:rsid w:val="00221E15"/>
    <w:rsid w:val="002249B6"/>
    <w:rsid w:val="00225264"/>
    <w:rsid w:val="00225513"/>
    <w:rsid w:val="00227F56"/>
    <w:rsid w:val="002324EB"/>
    <w:rsid w:val="00240DB5"/>
    <w:rsid w:val="00245D26"/>
    <w:rsid w:val="002460B2"/>
    <w:rsid w:val="00255085"/>
    <w:rsid w:val="002571BD"/>
    <w:rsid w:val="00260D91"/>
    <w:rsid w:val="00263A39"/>
    <w:rsid w:val="002875E2"/>
    <w:rsid w:val="00291BD3"/>
    <w:rsid w:val="00291E9A"/>
    <w:rsid w:val="00296277"/>
    <w:rsid w:val="002A0095"/>
    <w:rsid w:val="002A3968"/>
    <w:rsid w:val="002A45C1"/>
    <w:rsid w:val="002B278F"/>
    <w:rsid w:val="002B5AEC"/>
    <w:rsid w:val="002B704D"/>
    <w:rsid w:val="002C494E"/>
    <w:rsid w:val="002D3898"/>
    <w:rsid w:val="002E030B"/>
    <w:rsid w:val="002E14DB"/>
    <w:rsid w:val="002E6D0B"/>
    <w:rsid w:val="002F6FBB"/>
    <w:rsid w:val="0030639A"/>
    <w:rsid w:val="0031134B"/>
    <w:rsid w:val="00314900"/>
    <w:rsid w:val="00322B03"/>
    <w:rsid w:val="003244AC"/>
    <w:rsid w:val="00324752"/>
    <w:rsid w:val="00326729"/>
    <w:rsid w:val="0033211A"/>
    <w:rsid w:val="003357B8"/>
    <w:rsid w:val="0033661F"/>
    <w:rsid w:val="00336CD7"/>
    <w:rsid w:val="003425C5"/>
    <w:rsid w:val="00343BEC"/>
    <w:rsid w:val="00344D87"/>
    <w:rsid w:val="00344FC7"/>
    <w:rsid w:val="00345907"/>
    <w:rsid w:val="00346440"/>
    <w:rsid w:val="00350B79"/>
    <w:rsid w:val="0036095D"/>
    <w:rsid w:val="00364B33"/>
    <w:rsid w:val="00364D07"/>
    <w:rsid w:val="00367155"/>
    <w:rsid w:val="00371F16"/>
    <w:rsid w:val="00374F8F"/>
    <w:rsid w:val="003756FB"/>
    <w:rsid w:val="00376657"/>
    <w:rsid w:val="0038194E"/>
    <w:rsid w:val="00381CF7"/>
    <w:rsid w:val="00384270"/>
    <w:rsid w:val="003859AF"/>
    <w:rsid w:val="00385FF3"/>
    <w:rsid w:val="0038635D"/>
    <w:rsid w:val="003B59E4"/>
    <w:rsid w:val="003B5B8F"/>
    <w:rsid w:val="003C22FB"/>
    <w:rsid w:val="003C6DA6"/>
    <w:rsid w:val="003C7085"/>
    <w:rsid w:val="003E17D9"/>
    <w:rsid w:val="003E68AD"/>
    <w:rsid w:val="003F2A5C"/>
    <w:rsid w:val="003F53F2"/>
    <w:rsid w:val="003F5C00"/>
    <w:rsid w:val="004015E9"/>
    <w:rsid w:val="00405E9D"/>
    <w:rsid w:val="0041732C"/>
    <w:rsid w:val="00420B7A"/>
    <w:rsid w:val="00435A00"/>
    <w:rsid w:val="004361D4"/>
    <w:rsid w:val="004416C3"/>
    <w:rsid w:val="0044235A"/>
    <w:rsid w:val="00452062"/>
    <w:rsid w:val="00456B68"/>
    <w:rsid w:val="0046134C"/>
    <w:rsid w:val="004616DE"/>
    <w:rsid w:val="0047392A"/>
    <w:rsid w:val="0047779B"/>
    <w:rsid w:val="00485B9C"/>
    <w:rsid w:val="004910D8"/>
    <w:rsid w:val="0049546A"/>
    <w:rsid w:val="00495DE0"/>
    <w:rsid w:val="004A3F53"/>
    <w:rsid w:val="004A66BB"/>
    <w:rsid w:val="004B0153"/>
    <w:rsid w:val="004B2FD6"/>
    <w:rsid w:val="004B6824"/>
    <w:rsid w:val="004C2D54"/>
    <w:rsid w:val="004C4711"/>
    <w:rsid w:val="004C6418"/>
    <w:rsid w:val="004E3F45"/>
    <w:rsid w:val="004F5C9B"/>
    <w:rsid w:val="00501233"/>
    <w:rsid w:val="00501BD3"/>
    <w:rsid w:val="00502AC3"/>
    <w:rsid w:val="00503672"/>
    <w:rsid w:val="0050480C"/>
    <w:rsid w:val="00505DE0"/>
    <w:rsid w:val="005127E9"/>
    <w:rsid w:val="00517B6E"/>
    <w:rsid w:val="0052753E"/>
    <w:rsid w:val="005300AD"/>
    <w:rsid w:val="005368E6"/>
    <w:rsid w:val="00540A0F"/>
    <w:rsid w:val="00547768"/>
    <w:rsid w:val="00550594"/>
    <w:rsid w:val="0055358A"/>
    <w:rsid w:val="00554D8E"/>
    <w:rsid w:val="00557D87"/>
    <w:rsid w:val="00560160"/>
    <w:rsid w:val="00560A2E"/>
    <w:rsid w:val="0057104A"/>
    <w:rsid w:val="0057419F"/>
    <w:rsid w:val="00597A85"/>
    <w:rsid w:val="005A662D"/>
    <w:rsid w:val="005B2FCA"/>
    <w:rsid w:val="005C3CEA"/>
    <w:rsid w:val="005C58DE"/>
    <w:rsid w:val="005C7564"/>
    <w:rsid w:val="005D62EF"/>
    <w:rsid w:val="005E2B5D"/>
    <w:rsid w:val="005E6C2E"/>
    <w:rsid w:val="005F25E1"/>
    <w:rsid w:val="005F2FC9"/>
    <w:rsid w:val="005F3B7B"/>
    <w:rsid w:val="00602C2E"/>
    <w:rsid w:val="00607FA3"/>
    <w:rsid w:val="00610B56"/>
    <w:rsid w:val="00614830"/>
    <w:rsid w:val="006233C9"/>
    <w:rsid w:val="00624250"/>
    <w:rsid w:val="00631265"/>
    <w:rsid w:val="00632B70"/>
    <w:rsid w:val="00635442"/>
    <w:rsid w:val="00641D98"/>
    <w:rsid w:val="00642F07"/>
    <w:rsid w:val="00644D7D"/>
    <w:rsid w:val="0065052B"/>
    <w:rsid w:val="00650E15"/>
    <w:rsid w:val="0065195A"/>
    <w:rsid w:val="00651A6B"/>
    <w:rsid w:val="00662CC7"/>
    <w:rsid w:val="00666986"/>
    <w:rsid w:val="00666A4A"/>
    <w:rsid w:val="006679FD"/>
    <w:rsid w:val="0067274E"/>
    <w:rsid w:val="006748BB"/>
    <w:rsid w:val="006758AF"/>
    <w:rsid w:val="00681A0A"/>
    <w:rsid w:val="00681E9C"/>
    <w:rsid w:val="006866A4"/>
    <w:rsid w:val="0069064C"/>
    <w:rsid w:val="00697475"/>
    <w:rsid w:val="006A4BF4"/>
    <w:rsid w:val="006A641D"/>
    <w:rsid w:val="006B2244"/>
    <w:rsid w:val="006B50DF"/>
    <w:rsid w:val="006B571D"/>
    <w:rsid w:val="006C3104"/>
    <w:rsid w:val="006C40EB"/>
    <w:rsid w:val="006D2456"/>
    <w:rsid w:val="006D7C33"/>
    <w:rsid w:val="006E14BB"/>
    <w:rsid w:val="006E1D66"/>
    <w:rsid w:val="006E2529"/>
    <w:rsid w:val="006E7CC0"/>
    <w:rsid w:val="006F1996"/>
    <w:rsid w:val="006F5363"/>
    <w:rsid w:val="006F78A2"/>
    <w:rsid w:val="006F7BD2"/>
    <w:rsid w:val="00703869"/>
    <w:rsid w:val="00706073"/>
    <w:rsid w:val="007118D4"/>
    <w:rsid w:val="00712F2D"/>
    <w:rsid w:val="00714B10"/>
    <w:rsid w:val="007169E4"/>
    <w:rsid w:val="00722DB3"/>
    <w:rsid w:val="007438D0"/>
    <w:rsid w:val="00746BF1"/>
    <w:rsid w:val="00753EE2"/>
    <w:rsid w:val="00754675"/>
    <w:rsid w:val="00770275"/>
    <w:rsid w:val="0077413B"/>
    <w:rsid w:val="00777C32"/>
    <w:rsid w:val="007864AD"/>
    <w:rsid w:val="00792449"/>
    <w:rsid w:val="007956B4"/>
    <w:rsid w:val="0079717E"/>
    <w:rsid w:val="007977CA"/>
    <w:rsid w:val="007A6B6B"/>
    <w:rsid w:val="007B53FB"/>
    <w:rsid w:val="007C17EE"/>
    <w:rsid w:val="007C3979"/>
    <w:rsid w:val="007D0332"/>
    <w:rsid w:val="007D0B16"/>
    <w:rsid w:val="007D2FDE"/>
    <w:rsid w:val="007D5F1B"/>
    <w:rsid w:val="007E1229"/>
    <w:rsid w:val="007E75BF"/>
    <w:rsid w:val="007F3520"/>
    <w:rsid w:val="007F3C6D"/>
    <w:rsid w:val="007F5140"/>
    <w:rsid w:val="007F5251"/>
    <w:rsid w:val="00804192"/>
    <w:rsid w:val="00804C9A"/>
    <w:rsid w:val="00812C7D"/>
    <w:rsid w:val="00812DDD"/>
    <w:rsid w:val="00815AD7"/>
    <w:rsid w:val="00822E28"/>
    <w:rsid w:val="0082373B"/>
    <w:rsid w:val="008306C0"/>
    <w:rsid w:val="008309F2"/>
    <w:rsid w:val="00831C54"/>
    <w:rsid w:val="00832000"/>
    <w:rsid w:val="0083571D"/>
    <w:rsid w:val="0083786D"/>
    <w:rsid w:val="00842A6D"/>
    <w:rsid w:val="00844C28"/>
    <w:rsid w:val="00850159"/>
    <w:rsid w:val="00851D05"/>
    <w:rsid w:val="00851FDF"/>
    <w:rsid w:val="0085436F"/>
    <w:rsid w:val="00856AB3"/>
    <w:rsid w:val="00856FBA"/>
    <w:rsid w:val="00861328"/>
    <w:rsid w:val="008623DD"/>
    <w:rsid w:val="0086262E"/>
    <w:rsid w:val="008634E9"/>
    <w:rsid w:val="00863B64"/>
    <w:rsid w:val="00866608"/>
    <w:rsid w:val="00866C42"/>
    <w:rsid w:val="00880EF5"/>
    <w:rsid w:val="00886A8A"/>
    <w:rsid w:val="008914B2"/>
    <w:rsid w:val="008A15B7"/>
    <w:rsid w:val="008A624F"/>
    <w:rsid w:val="008B2A89"/>
    <w:rsid w:val="008C51F3"/>
    <w:rsid w:val="008D2FAD"/>
    <w:rsid w:val="008E06AF"/>
    <w:rsid w:val="008E07D6"/>
    <w:rsid w:val="008E4D6E"/>
    <w:rsid w:val="008E527D"/>
    <w:rsid w:val="008E7335"/>
    <w:rsid w:val="008F08CD"/>
    <w:rsid w:val="008F56B1"/>
    <w:rsid w:val="008F724B"/>
    <w:rsid w:val="009007CA"/>
    <w:rsid w:val="00900D92"/>
    <w:rsid w:val="00901DC6"/>
    <w:rsid w:val="00903B58"/>
    <w:rsid w:val="00911E2A"/>
    <w:rsid w:val="00921A5F"/>
    <w:rsid w:val="00923F21"/>
    <w:rsid w:val="0093021A"/>
    <w:rsid w:val="00933B21"/>
    <w:rsid w:val="00934079"/>
    <w:rsid w:val="00935A4B"/>
    <w:rsid w:val="00943600"/>
    <w:rsid w:val="00945137"/>
    <w:rsid w:val="00946792"/>
    <w:rsid w:val="0094685C"/>
    <w:rsid w:val="00946EBE"/>
    <w:rsid w:val="009528E3"/>
    <w:rsid w:val="00954A4F"/>
    <w:rsid w:val="009627AA"/>
    <w:rsid w:val="009632D7"/>
    <w:rsid w:val="009648E2"/>
    <w:rsid w:val="0097051F"/>
    <w:rsid w:val="009936A4"/>
    <w:rsid w:val="0099758A"/>
    <w:rsid w:val="009A1366"/>
    <w:rsid w:val="009A6EB6"/>
    <w:rsid w:val="009B736C"/>
    <w:rsid w:val="009C050D"/>
    <w:rsid w:val="009C0781"/>
    <w:rsid w:val="009C1D2A"/>
    <w:rsid w:val="009C377E"/>
    <w:rsid w:val="009C3B51"/>
    <w:rsid w:val="009C4A7B"/>
    <w:rsid w:val="009D2769"/>
    <w:rsid w:val="009E067A"/>
    <w:rsid w:val="009E1DDA"/>
    <w:rsid w:val="009E1F3D"/>
    <w:rsid w:val="009E47B8"/>
    <w:rsid w:val="009F37A3"/>
    <w:rsid w:val="00A03CE1"/>
    <w:rsid w:val="00A03D70"/>
    <w:rsid w:val="00A05306"/>
    <w:rsid w:val="00A11968"/>
    <w:rsid w:val="00A16471"/>
    <w:rsid w:val="00A20E71"/>
    <w:rsid w:val="00A21B94"/>
    <w:rsid w:val="00A30A4D"/>
    <w:rsid w:val="00A31A4A"/>
    <w:rsid w:val="00A32332"/>
    <w:rsid w:val="00A40364"/>
    <w:rsid w:val="00A40510"/>
    <w:rsid w:val="00A42ED9"/>
    <w:rsid w:val="00A43B1C"/>
    <w:rsid w:val="00A532AF"/>
    <w:rsid w:val="00A54265"/>
    <w:rsid w:val="00A56ED9"/>
    <w:rsid w:val="00A65BFC"/>
    <w:rsid w:val="00A668B4"/>
    <w:rsid w:val="00A72BBC"/>
    <w:rsid w:val="00A7421B"/>
    <w:rsid w:val="00A855A3"/>
    <w:rsid w:val="00A9138E"/>
    <w:rsid w:val="00A93334"/>
    <w:rsid w:val="00A94156"/>
    <w:rsid w:val="00A95207"/>
    <w:rsid w:val="00AA5C92"/>
    <w:rsid w:val="00AA5F20"/>
    <w:rsid w:val="00AA63C2"/>
    <w:rsid w:val="00AA7260"/>
    <w:rsid w:val="00AB098C"/>
    <w:rsid w:val="00AB0A2B"/>
    <w:rsid w:val="00AB0DAC"/>
    <w:rsid w:val="00AB76FD"/>
    <w:rsid w:val="00AC0234"/>
    <w:rsid w:val="00AC2282"/>
    <w:rsid w:val="00AC413B"/>
    <w:rsid w:val="00AC4F24"/>
    <w:rsid w:val="00AC68F5"/>
    <w:rsid w:val="00AD70CB"/>
    <w:rsid w:val="00AE0698"/>
    <w:rsid w:val="00AE12F3"/>
    <w:rsid w:val="00AE2249"/>
    <w:rsid w:val="00AF0327"/>
    <w:rsid w:val="00AF05E9"/>
    <w:rsid w:val="00AF610F"/>
    <w:rsid w:val="00B02585"/>
    <w:rsid w:val="00B03491"/>
    <w:rsid w:val="00B03905"/>
    <w:rsid w:val="00B1017D"/>
    <w:rsid w:val="00B15030"/>
    <w:rsid w:val="00B17995"/>
    <w:rsid w:val="00B249DF"/>
    <w:rsid w:val="00B326B3"/>
    <w:rsid w:val="00B37178"/>
    <w:rsid w:val="00B415B5"/>
    <w:rsid w:val="00B41CBC"/>
    <w:rsid w:val="00B43592"/>
    <w:rsid w:val="00B51092"/>
    <w:rsid w:val="00B53337"/>
    <w:rsid w:val="00B5510A"/>
    <w:rsid w:val="00B62B04"/>
    <w:rsid w:val="00B62B8E"/>
    <w:rsid w:val="00B67AB5"/>
    <w:rsid w:val="00B749DC"/>
    <w:rsid w:val="00B77B5E"/>
    <w:rsid w:val="00B77E3B"/>
    <w:rsid w:val="00B812FA"/>
    <w:rsid w:val="00B855A8"/>
    <w:rsid w:val="00B930DA"/>
    <w:rsid w:val="00B95994"/>
    <w:rsid w:val="00B965C2"/>
    <w:rsid w:val="00BA2CEC"/>
    <w:rsid w:val="00BB0023"/>
    <w:rsid w:val="00BB24CB"/>
    <w:rsid w:val="00BB2E4C"/>
    <w:rsid w:val="00BB3742"/>
    <w:rsid w:val="00BC19ED"/>
    <w:rsid w:val="00BC2DF6"/>
    <w:rsid w:val="00BC61D8"/>
    <w:rsid w:val="00BD262A"/>
    <w:rsid w:val="00BD28C0"/>
    <w:rsid w:val="00BD51F3"/>
    <w:rsid w:val="00BE3149"/>
    <w:rsid w:val="00BE3E1D"/>
    <w:rsid w:val="00BE4D54"/>
    <w:rsid w:val="00BE4E22"/>
    <w:rsid w:val="00BE70AC"/>
    <w:rsid w:val="00BF2687"/>
    <w:rsid w:val="00BF4C1D"/>
    <w:rsid w:val="00C1012A"/>
    <w:rsid w:val="00C24D6C"/>
    <w:rsid w:val="00C2727D"/>
    <w:rsid w:val="00C312AC"/>
    <w:rsid w:val="00C35282"/>
    <w:rsid w:val="00C35EC5"/>
    <w:rsid w:val="00C43FAF"/>
    <w:rsid w:val="00C56872"/>
    <w:rsid w:val="00C5701E"/>
    <w:rsid w:val="00C579B4"/>
    <w:rsid w:val="00C60B21"/>
    <w:rsid w:val="00C67F4F"/>
    <w:rsid w:val="00C71325"/>
    <w:rsid w:val="00C85B72"/>
    <w:rsid w:val="00C91153"/>
    <w:rsid w:val="00C9396E"/>
    <w:rsid w:val="00C95C6F"/>
    <w:rsid w:val="00C978E6"/>
    <w:rsid w:val="00CA3244"/>
    <w:rsid w:val="00CA5DE9"/>
    <w:rsid w:val="00CA6014"/>
    <w:rsid w:val="00CB243B"/>
    <w:rsid w:val="00CB6D91"/>
    <w:rsid w:val="00CC1B19"/>
    <w:rsid w:val="00CC2EC2"/>
    <w:rsid w:val="00CC44A6"/>
    <w:rsid w:val="00CE02D8"/>
    <w:rsid w:val="00CE5E32"/>
    <w:rsid w:val="00CF6576"/>
    <w:rsid w:val="00CF6F41"/>
    <w:rsid w:val="00D033A6"/>
    <w:rsid w:val="00D05328"/>
    <w:rsid w:val="00D1310C"/>
    <w:rsid w:val="00D2143D"/>
    <w:rsid w:val="00D24EFC"/>
    <w:rsid w:val="00D27A9A"/>
    <w:rsid w:val="00D31ABC"/>
    <w:rsid w:val="00D35456"/>
    <w:rsid w:val="00D35A04"/>
    <w:rsid w:val="00D361E9"/>
    <w:rsid w:val="00D376AF"/>
    <w:rsid w:val="00D46C85"/>
    <w:rsid w:val="00D510B5"/>
    <w:rsid w:val="00D5138A"/>
    <w:rsid w:val="00D56276"/>
    <w:rsid w:val="00D569BC"/>
    <w:rsid w:val="00D56E2D"/>
    <w:rsid w:val="00D64653"/>
    <w:rsid w:val="00D656E0"/>
    <w:rsid w:val="00D6715C"/>
    <w:rsid w:val="00D67FD4"/>
    <w:rsid w:val="00D710E9"/>
    <w:rsid w:val="00D73338"/>
    <w:rsid w:val="00D74336"/>
    <w:rsid w:val="00D752A6"/>
    <w:rsid w:val="00D84AB0"/>
    <w:rsid w:val="00D90E53"/>
    <w:rsid w:val="00DA1E5D"/>
    <w:rsid w:val="00DA6B35"/>
    <w:rsid w:val="00DA704C"/>
    <w:rsid w:val="00DA7A32"/>
    <w:rsid w:val="00DB5599"/>
    <w:rsid w:val="00DB7FA3"/>
    <w:rsid w:val="00DC023F"/>
    <w:rsid w:val="00DC4B67"/>
    <w:rsid w:val="00DC693E"/>
    <w:rsid w:val="00DD05B7"/>
    <w:rsid w:val="00DD0AFB"/>
    <w:rsid w:val="00DD0C84"/>
    <w:rsid w:val="00DE2522"/>
    <w:rsid w:val="00DF3FA7"/>
    <w:rsid w:val="00DF505F"/>
    <w:rsid w:val="00E029F0"/>
    <w:rsid w:val="00E02E7C"/>
    <w:rsid w:val="00E035B9"/>
    <w:rsid w:val="00E03C4D"/>
    <w:rsid w:val="00E0442B"/>
    <w:rsid w:val="00E067C9"/>
    <w:rsid w:val="00E0795F"/>
    <w:rsid w:val="00E157CB"/>
    <w:rsid w:val="00E16760"/>
    <w:rsid w:val="00E16842"/>
    <w:rsid w:val="00E170EC"/>
    <w:rsid w:val="00E20364"/>
    <w:rsid w:val="00E2349C"/>
    <w:rsid w:val="00E238EF"/>
    <w:rsid w:val="00E24027"/>
    <w:rsid w:val="00E2410C"/>
    <w:rsid w:val="00E3225E"/>
    <w:rsid w:val="00E322FD"/>
    <w:rsid w:val="00E411AF"/>
    <w:rsid w:val="00E43614"/>
    <w:rsid w:val="00E4514C"/>
    <w:rsid w:val="00E46A87"/>
    <w:rsid w:val="00E50782"/>
    <w:rsid w:val="00E50B7B"/>
    <w:rsid w:val="00E50EBE"/>
    <w:rsid w:val="00E53419"/>
    <w:rsid w:val="00E56A4A"/>
    <w:rsid w:val="00E631D7"/>
    <w:rsid w:val="00E64F0E"/>
    <w:rsid w:val="00E65578"/>
    <w:rsid w:val="00E75100"/>
    <w:rsid w:val="00E84487"/>
    <w:rsid w:val="00E86868"/>
    <w:rsid w:val="00E87FD3"/>
    <w:rsid w:val="00E90346"/>
    <w:rsid w:val="00E907C3"/>
    <w:rsid w:val="00E93CAB"/>
    <w:rsid w:val="00E93FF0"/>
    <w:rsid w:val="00E9667E"/>
    <w:rsid w:val="00EA4C70"/>
    <w:rsid w:val="00EB27BF"/>
    <w:rsid w:val="00EB42A0"/>
    <w:rsid w:val="00EB483E"/>
    <w:rsid w:val="00EB5A6A"/>
    <w:rsid w:val="00EC2785"/>
    <w:rsid w:val="00EC2EDE"/>
    <w:rsid w:val="00EC4606"/>
    <w:rsid w:val="00ED7CAF"/>
    <w:rsid w:val="00EE21EB"/>
    <w:rsid w:val="00EE34FD"/>
    <w:rsid w:val="00EE5315"/>
    <w:rsid w:val="00EE65F0"/>
    <w:rsid w:val="00EF282F"/>
    <w:rsid w:val="00EF5832"/>
    <w:rsid w:val="00EF70A2"/>
    <w:rsid w:val="00F017D8"/>
    <w:rsid w:val="00F0506B"/>
    <w:rsid w:val="00F10936"/>
    <w:rsid w:val="00F1117E"/>
    <w:rsid w:val="00F12217"/>
    <w:rsid w:val="00F21037"/>
    <w:rsid w:val="00F24EEF"/>
    <w:rsid w:val="00F340AE"/>
    <w:rsid w:val="00F365F7"/>
    <w:rsid w:val="00F41856"/>
    <w:rsid w:val="00F4196F"/>
    <w:rsid w:val="00F41A7B"/>
    <w:rsid w:val="00F433C3"/>
    <w:rsid w:val="00F450A4"/>
    <w:rsid w:val="00F45FE7"/>
    <w:rsid w:val="00F46049"/>
    <w:rsid w:val="00F4677E"/>
    <w:rsid w:val="00F46C95"/>
    <w:rsid w:val="00F47435"/>
    <w:rsid w:val="00F52E5D"/>
    <w:rsid w:val="00F5461A"/>
    <w:rsid w:val="00F54DC9"/>
    <w:rsid w:val="00F579F3"/>
    <w:rsid w:val="00F6234E"/>
    <w:rsid w:val="00F6724E"/>
    <w:rsid w:val="00F70944"/>
    <w:rsid w:val="00F7152F"/>
    <w:rsid w:val="00F731C8"/>
    <w:rsid w:val="00F7573E"/>
    <w:rsid w:val="00F763E9"/>
    <w:rsid w:val="00F82570"/>
    <w:rsid w:val="00F82AFE"/>
    <w:rsid w:val="00F86811"/>
    <w:rsid w:val="00F86AF6"/>
    <w:rsid w:val="00F874AD"/>
    <w:rsid w:val="00F87BDB"/>
    <w:rsid w:val="00FA020A"/>
    <w:rsid w:val="00FA0D14"/>
    <w:rsid w:val="00FA5AF5"/>
    <w:rsid w:val="00FA6749"/>
    <w:rsid w:val="00FA6BB0"/>
    <w:rsid w:val="00FB36AA"/>
    <w:rsid w:val="00FB523C"/>
    <w:rsid w:val="00FC0B0F"/>
    <w:rsid w:val="00FC1793"/>
    <w:rsid w:val="00FC689F"/>
    <w:rsid w:val="00FD0584"/>
    <w:rsid w:val="00FD7D39"/>
    <w:rsid w:val="00FE0B3D"/>
    <w:rsid w:val="00FE0BC6"/>
    <w:rsid w:val="00FE525D"/>
    <w:rsid w:val="00FF5A38"/>
    <w:rsid w:val="00FF5FBA"/>
    <w:rsid w:val="00FF765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71C09"/>
  <w15:docId w15:val="{AAE4087E-CCB3-4E78-893F-215E66A9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B8F"/>
    <w:pPr>
      <w:widowControl w:val="0"/>
      <w:wordWrap w:val="0"/>
      <w:autoSpaceDE w:val="0"/>
      <w:autoSpaceDN w:val="0"/>
      <w:spacing w:line="360" w:lineRule="atLeast"/>
      <w:ind w:firstLineChars="100" w:firstLine="100"/>
    </w:pPr>
    <w:rPr>
      <w:rFonts w:ascii="맑은 고딕" w:eastAsia="맑은 고딕" w:hAnsi="맑은 고딕"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5B8F"/>
    <w:pPr>
      <w:tabs>
        <w:tab w:val="center" w:pos="4513"/>
        <w:tab w:val="right" w:pos="9026"/>
      </w:tabs>
      <w:snapToGrid w:val="0"/>
    </w:pPr>
  </w:style>
  <w:style w:type="character" w:customStyle="1" w:styleId="Char">
    <w:name w:val="머리글 Char"/>
    <w:basedOn w:val="a0"/>
    <w:link w:val="a3"/>
    <w:rsid w:val="003B5B8F"/>
    <w:rPr>
      <w:rFonts w:ascii="맑은 고딕" w:eastAsia="맑은 고딕" w:hAnsi="맑은 고딕" w:cs="Times New Roman"/>
      <w:szCs w:val="20"/>
    </w:rPr>
  </w:style>
  <w:style w:type="paragraph" w:styleId="a4">
    <w:name w:val="footer"/>
    <w:basedOn w:val="a"/>
    <w:link w:val="Char0"/>
    <w:uiPriority w:val="99"/>
    <w:unhideWhenUsed/>
    <w:rsid w:val="003B5B8F"/>
    <w:pPr>
      <w:tabs>
        <w:tab w:val="center" w:pos="4513"/>
        <w:tab w:val="right" w:pos="9026"/>
      </w:tabs>
      <w:snapToGrid w:val="0"/>
    </w:pPr>
  </w:style>
  <w:style w:type="character" w:customStyle="1" w:styleId="Char0">
    <w:name w:val="바닥글 Char"/>
    <w:basedOn w:val="a0"/>
    <w:link w:val="a4"/>
    <w:uiPriority w:val="99"/>
    <w:rsid w:val="003B5B8F"/>
    <w:rPr>
      <w:rFonts w:ascii="맑은 고딕" w:eastAsia="맑은 고딕" w:hAnsi="맑은 고딕" w:cs="Times New Roman"/>
      <w:szCs w:val="20"/>
    </w:rPr>
  </w:style>
  <w:style w:type="paragraph" w:styleId="a5">
    <w:name w:val="List Paragraph"/>
    <w:basedOn w:val="a"/>
    <w:uiPriority w:val="34"/>
    <w:qFormat/>
    <w:rsid w:val="003B5B8F"/>
    <w:pPr>
      <w:ind w:leftChars="400" w:left="800"/>
    </w:pPr>
  </w:style>
  <w:style w:type="table" w:styleId="a6">
    <w:name w:val="Table Grid"/>
    <w:basedOn w:val="a1"/>
    <w:uiPriority w:val="59"/>
    <w:rsid w:val="003B5B8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B5B8F"/>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B5B8F"/>
    <w:rPr>
      <w:rFonts w:asciiTheme="majorHAnsi" w:eastAsiaTheme="majorEastAsia" w:hAnsiTheme="majorHAnsi" w:cstheme="majorBidi"/>
      <w:sz w:val="18"/>
      <w:szCs w:val="18"/>
    </w:rPr>
  </w:style>
  <w:style w:type="paragraph" w:styleId="a8">
    <w:name w:val="Normal (Web)"/>
    <w:basedOn w:val="a"/>
    <w:uiPriority w:val="99"/>
    <w:rsid w:val="00F52E5D"/>
    <w:rPr>
      <w:rFonts w:ascii="Times New Roman" w:eastAsia="바탕" w:hAnsi="Times New Roman"/>
      <w:sz w:val="24"/>
      <w:szCs w:val="24"/>
    </w:rPr>
  </w:style>
  <w:style w:type="paragraph" w:styleId="a9">
    <w:name w:val="Revision"/>
    <w:hidden/>
    <w:uiPriority w:val="99"/>
    <w:semiHidden/>
    <w:rsid w:val="006B571D"/>
    <w:pPr>
      <w:jc w:val="left"/>
    </w:pPr>
    <w:rPr>
      <w:rFonts w:ascii="맑은 고딕" w:eastAsia="맑은 고딕" w:hAnsi="맑은 고딕"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324">
      <w:bodyDiv w:val="1"/>
      <w:marLeft w:val="0"/>
      <w:marRight w:val="0"/>
      <w:marTop w:val="0"/>
      <w:marBottom w:val="0"/>
      <w:divBdr>
        <w:top w:val="none" w:sz="0" w:space="0" w:color="auto"/>
        <w:left w:val="none" w:sz="0" w:space="0" w:color="auto"/>
        <w:bottom w:val="none" w:sz="0" w:space="0" w:color="auto"/>
        <w:right w:val="none" w:sz="0" w:space="0" w:color="auto"/>
      </w:divBdr>
    </w:div>
    <w:div w:id="47070009">
      <w:bodyDiv w:val="1"/>
      <w:marLeft w:val="0"/>
      <w:marRight w:val="0"/>
      <w:marTop w:val="0"/>
      <w:marBottom w:val="0"/>
      <w:divBdr>
        <w:top w:val="none" w:sz="0" w:space="0" w:color="auto"/>
        <w:left w:val="none" w:sz="0" w:space="0" w:color="auto"/>
        <w:bottom w:val="none" w:sz="0" w:space="0" w:color="auto"/>
        <w:right w:val="none" w:sz="0" w:space="0" w:color="auto"/>
      </w:divBdr>
    </w:div>
    <w:div w:id="390815280">
      <w:bodyDiv w:val="1"/>
      <w:marLeft w:val="0"/>
      <w:marRight w:val="0"/>
      <w:marTop w:val="0"/>
      <w:marBottom w:val="0"/>
      <w:divBdr>
        <w:top w:val="none" w:sz="0" w:space="0" w:color="auto"/>
        <w:left w:val="none" w:sz="0" w:space="0" w:color="auto"/>
        <w:bottom w:val="none" w:sz="0" w:space="0" w:color="auto"/>
        <w:right w:val="none" w:sz="0" w:space="0" w:color="auto"/>
      </w:divBdr>
    </w:div>
    <w:div w:id="546189128">
      <w:bodyDiv w:val="1"/>
      <w:marLeft w:val="0"/>
      <w:marRight w:val="0"/>
      <w:marTop w:val="0"/>
      <w:marBottom w:val="0"/>
      <w:divBdr>
        <w:top w:val="none" w:sz="0" w:space="0" w:color="auto"/>
        <w:left w:val="none" w:sz="0" w:space="0" w:color="auto"/>
        <w:bottom w:val="none" w:sz="0" w:space="0" w:color="auto"/>
        <w:right w:val="none" w:sz="0" w:space="0" w:color="auto"/>
      </w:divBdr>
    </w:div>
    <w:div w:id="676271867">
      <w:bodyDiv w:val="1"/>
      <w:marLeft w:val="0"/>
      <w:marRight w:val="0"/>
      <w:marTop w:val="0"/>
      <w:marBottom w:val="0"/>
      <w:divBdr>
        <w:top w:val="none" w:sz="0" w:space="0" w:color="auto"/>
        <w:left w:val="none" w:sz="0" w:space="0" w:color="auto"/>
        <w:bottom w:val="none" w:sz="0" w:space="0" w:color="auto"/>
        <w:right w:val="none" w:sz="0" w:space="0" w:color="auto"/>
      </w:divBdr>
    </w:div>
    <w:div w:id="899054245">
      <w:bodyDiv w:val="1"/>
      <w:marLeft w:val="0"/>
      <w:marRight w:val="0"/>
      <w:marTop w:val="0"/>
      <w:marBottom w:val="0"/>
      <w:divBdr>
        <w:top w:val="none" w:sz="0" w:space="0" w:color="auto"/>
        <w:left w:val="none" w:sz="0" w:space="0" w:color="auto"/>
        <w:bottom w:val="none" w:sz="0" w:space="0" w:color="auto"/>
        <w:right w:val="none" w:sz="0" w:space="0" w:color="auto"/>
      </w:divBdr>
    </w:div>
    <w:div w:id="1066149129">
      <w:bodyDiv w:val="1"/>
      <w:marLeft w:val="0"/>
      <w:marRight w:val="0"/>
      <w:marTop w:val="0"/>
      <w:marBottom w:val="0"/>
      <w:divBdr>
        <w:top w:val="none" w:sz="0" w:space="0" w:color="auto"/>
        <w:left w:val="none" w:sz="0" w:space="0" w:color="auto"/>
        <w:bottom w:val="none" w:sz="0" w:space="0" w:color="auto"/>
        <w:right w:val="none" w:sz="0" w:space="0" w:color="auto"/>
      </w:divBdr>
    </w:div>
    <w:div w:id="1086532097">
      <w:bodyDiv w:val="1"/>
      <w:marLeft w:val="0"/>
      <w:marRight w:val="0"/>
      <w:marTop w:val="0"/>
      <w:marBottom w:val="0"/>
      <w:divBdr>
        <w:top w:val="none" w:sz="0" w:space="0" w:color="auto"/>
        <w:left w:val="none" w:sz="0" w:space="0" w:color="auto"/>
        <w:bottom w:val="none" w:sz="0" w:space="0" w:color="auto"/>
        <w:right w:val="none" w:sz="0" w:space="0" w:color="auto"/>
      </w:divBdr>
    </w:div>
    <w:div w:id="1597402838">
      <w:bodyDiv w:val="1"/>
      <w:marLeft w:val="0"/>
      <w:marRight w:val="0"/>
      <w:marTop w:val="0"/>
      <w:marBottom w:val="0"/>
      <w:divBdr>
        <w:top w:val="none" w:sz="0" w:space="0" w:color="auto"/>
        <w:left w:val="none" w:sz="0" w:space="0" w:color="auto"/>
        <w:bottom w:val="none" w:sz="0" w:space="0" w:color="auto"/>
        <w:right w:val="none" w:sz="0" w:space="0" w:color="auto"/>
      </w:divBdr>
    </w:div>
    <w:div w:id="1728265619">
      <w:bodyDiv w:val="1"/>
      <w:marLeft w:val="0"/>
      <w:marRight w:val="0"/>
      <w:marTop w:val="0"/>
      <w:marBottom w:val="0"/>
      <w:divBdr>
        <w:top w:val="none" w:sz="0" w:space="0" w:color="auto"/>
        <w:left w:val="none" w:sz="0" w:space="0" w:color="auto"/>
        <w:bottom w:val="none" w:sz="0" w:space="0" w:color="auto"/>
        <w:right w:val="none" w:sz="0" w:space="0" w:color="auto"/>
      </w:divBdr>
    </w:div>
    <w:div w:id="1843741288">
      <w:bodyDiv w:val="1"/>
      <w:marLeft w:val="0"/>
      <w:marRight w:val="0"/>
      <w:marTop w:val="0"/>
      <w:marBottom w:val="0"/>
      <w:divBdr>
        <w:top w:val="none" w:sz="0" w:space="0" w:color="auto"/>
        <w:left w:val="none" w:sz="0" w:space="0" w:color="auto"/>
        <w:bottom w:val="none" w:sz="0" w:space="0" w:color="auto"/>
        <w:right w:val="none" w:sz="0" w:space="0" w:color="auto"/>
      </w:divBdr>
    </w:div>
    <w:div w:id="1874538662">
      <w:bodyDiv w:val="1"/>
      <w:marLeft w:val="0"/>
      <w:marRight w:val="0"/>
      <w:marTop w:val="0"/>
      <w:marBottom w:val="0"/>
      <w:divBdr>
        <w:top w:val="none" w:sz="0" w:space="0" w:color="auto"/>
        <w:left w:val="none" w:sz="0" w:space="0" w:color="auto"/>
        <w:bottom w:val="none" w:sz="0" w:space="0" w:color="auto"/>
        <w:right w:val="none" w:sz="0" w:space="0" w:color="auto"/>
      </w:divBdr>
    </w:div>
    <w:div w:id="20006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242</Words>
  <Characters>1381</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현정 김</cp:lastModifiedBy>
  <cp:revision>6</cp:revision>
  <cp:lastPrinted>2026-03-23T00:40:00Z</cp:lastPrinted>
  <dcterms:created xsi:type="dcterms:W3CDTF">2026-03-19T09:38:00Z</dcterms:created>
  <dcterms:modified xsi:type="dcterms:W3CDTF">2026-03-25T23:14:00Z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5c1350e8-5887-4a6b-af32-2b84cd2c7d1d</vt:lpwstr>
  </property>
</Properties>
</file>