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A93334" w:rsidRPr="00A93334" w14:paraId="3F68EC86" w14:textId="77777777" w:rsidTr="006B50DF">
        <w:trPr>
          <w:jc w:val="center"/>
        </w:trPr>
        <w:tc>
          <w:tcPr>
            <w:tcW w:w="9029" w:type="dxa"/>
            <w:shd w:val="pct10" w:color="auto" w:fill="auto"/>
            <w:vAlign w:val="center"/>
          </w:tcPr>
          <w:p w14:paraId="7D67557F" w14:textId="45A0A576" w:rsidR="003B5B8F" w:rsidRPr="00A93334" w:rsidRDefault="003B5B8F" w:rsidP="006B50DF">
            <w:pPr>
              <w:ind w:firstLineChars="0" w:firstLine="0"/>
              <w:rPr>
                <w:b/>
                <w:sz w:val="28"/>
                <w:szCs w:val="28"/>
              </w:rPr>
            </w:pPr>
            <w:r w:rsidRPr="00A93334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 w:rsidR="000F4364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="00185300">
              <w:rPr>
                <w:rFonts w:hint="eastAsia"/>
                <w:b/>
                <w:sz w:val="28"/>
                <w:szCs w:val="28"/>
              </w:rPr>
              <w:t>마티카바이오랩스</w:t>
            </w:r>
            <w:proofErr w:type="spellEnd"/>
          </w:p>
          <w:p w14:paraId="0047DA95" w14:textId="50655498" w:rsidR="003B5B8F" w:rsidRPr="00A93334" w:rsidRDefault="003B5B8F" w:rsidP="006B50DF">
            <w:pPr>
              <w:ind w:firstLineChars="0" w:firstLine="0"/>
              <w:rPr>
                <w:b/>
                <w:sz w:val="18"/>
                <w:szCs w:val="18"/>
              </w:rPr>
            </w:pPr>
            <w:proofErr w:type="spellStart"/>
            <w:r w:rsidRPr="00A93334">
              <w:rPr>
                <w:b/>
                <w:sz w:val="18"/>
                <w:szCs w:val="18"/>
              </w:rPr>
              <w:t>홍보</w:t>
            </w:r>
            <w:r w:rsidRPr="00A93334">
              <w:rPr>
                <w:rFonts w:hint="eastAsia"/>
                <w:b/>
                <w:sz w:val="18"/>
                <w:szCs w:val="18"/>
              </w:rPr>
              <w:t>본부</w:t>
            </w:r>
            <w:proofErr w:type="spellEnd"/>
            <w:r w:rsidRPr="00A93334">
              <w:rPr>
                <w:rFonts w:hint="eastAsia"/>
                <w:b/>
                <w:sz w:val="18"/>
                <w:szCs w:val="18"/>
              </w:rPr>
              <w:t xml:space="preserve"> 홍보2팀 |</w:t>
            </w:r>
            <w:r w:rsidR="0057419F" w:rsidRPr="00A93334">
              <w:rPr>
                <w:b/>
                <w:sz w:val="18"/>
                <w:szCs w:val="18"/>
              </w:rPr>
              <w:t xml:space="preserve"> </w:t>
            </w:r>
            <w:r w:rsidRPr="00A93334"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</w:p>
          <w:p w14:paraId="547E656C" w14:textId="2C770C37" w:rsidR="008B5453" w:rsidRDefault="00B65011" w:rsidP="005368E6">
            <w:pPr>
              <w:ind w:firstLineChars="0" w:firstLine="0"/>
              <w:rPr>
                <w:sz w:val="18"/>
                <w:szCs w:val="18"/>
              </w:rPr>
            </w:pPr>
            <w:r w:rsidRPr="00A93334">
              <w:rPr>
                <w:rFonts w:hint="eastAsia"/>
                <w:sz w:val="18"/>
                <w:szCs w:val="18"/>
              </w:rPr>
              <w:t xml:space="preserve">최미영 팀장 </w:t>
            </w:r>
            <w:r w:rsidRPr="00A93334">
              <w:rPr>
                <w:sz w:val="18"/>
                <w:szCs w:val="18"/>
              </w:rPr>
              <w:t>031-881-7901 / 010-8732-4429</w:t>
            </w:r>
            <w:r>
              <w:rPr>
                <w:sz w:val="18"/>
                <w:szCs w:val="18"/>
              </w:rPr>
              <w:t xml:space="preserve"> </w:t>
            </w:r>
          </w:p>
          <w:p w14:paraId="144F4078" w14:textId="080E2895" w:rsidR="003B5B8F" w:rsidRPr="00B65011" w:rsidRDefault="00B65011" w:rsidP="008B5453">
            <w:pPr>
              <w:ind w:firstLineChars="0" w:firstLine="0"/>
              <w:rPr>
                <w:sz w:val="18"/>
                <w:szCs w:val="18"/>
              </w:rPr>
            </w:pPr>
            <w:r w:rsidRPr="00A93334">
              <w:rPr>
                <w:rFonts w:hint="eastAsia"/>
                <w:sz w:val="18"/>
                <w:szCs w:val="18"/>
              </w:rPr>
              <w:t xml:space="preserve">이영호 차장 </w:t>
            </w:r>
            <w:r w:rsidRPr="00A93334">
              <w:rPr>
                <w:sz w:val="18"/>
                <w:szCs w:val="18"/>
              </w:rPr>
              <w:t>031-881-7903 / 010-9148-3578</w:t>
            </w:r>
            <w:r w:rsidR="008B5453">
              <w:rPr>
                <w:sz w:val="18"/>
                <w:szCs w:val="18"/>
              </w:rPr>
              <w:t xml:space="preserve"> </w:t>
            </w:r>
            <w:r w:rsidR="008B5453" w:rsidRPr="00A93334">
              <w:rPr>
                <w:sz w:val="18"/>
                <w:szCs w:val="18"/>
              </w:rPr>
              <w:t>|</w:t>
            </w:r>
            <w:r w:rsidR="008B5453">
              <w:rPr>
                <w:sz w:val="18"/>
                <w:szCs w:val="18"/>
              </w:rPr>
              <w:t xml:space="preserve"> </w:t>
            </w:r>
            <w:proofErr w:type="spellStart"/>
            <w:r w:rsidR="005368E6" w:rsidRPr="00A93334">
              <w:rPr>
                <w:rFonts w:hint="eastAsia"/>
                <w:sz w:val="18"/>
                <w:szCs w:val="18"/>
              </w:rPr>
              <w:t>김우균</w:t>
            </w:r>
            <w:proofErr w:type="spellEnd"/>
            <w:r w:rsidR="005368E6" w:rsidRPr="00A93334">
              <w:rPr>
                <w:rFonts w:hint="eastAsia"/>
                <w:sz w:val="18"/>
                <w:szCs w:val="18"/>
              </w:rPr>
              <w:t xml:space="preserve"> </w:t>
            </w:r>
            <w:r w:rsidR="004E4A35">
              <w:rPr>
                <w:rFonts w:hint="eastAsia"/>
                <w:sz w:val="18"/>
                <w:szCs w:val="18"/>
              </w:rPr>
              <w:t>대리</w:t>
            </w:r>
            <w:r w:rsidR="005368E6" w:rsidRPr="00A93334">
              <w:rPr>
                <w:rFonts w:hint="eastAsia"/>
                <w:sz w:val="18"/>
                <w:szCs w:val="18"/>
              </w:rPr>
              <w:t xml:space="preserve"> </w:t>
            </w:r>
            <w:r w:rsidR="005368E6" w:rsidRPr="00A93334">
              <w:rPr>
                <w:sz w:val="18"/>
                <w:szCs w:val="18"/>
              </w:rPr>
              <w:t>031-881-7905 / 010-95</w:t>
            </w:r>
            <w:r w:rsidR="004C6418" w:rsidRPr="00A93334">
              <w:rPr>
                <w:sz w:val="18"/>
                <w:szCs w:val="18"/>
              </w:rPr>
              <w:t>9</w:t>
            </w:r>
            <w:r w:rsidR="005368E6" w:rsidRPr="00A93334">
              <w:rPr>
                <w:sz w:val="18"/>
                <w:szCs w:val="18"/>
              </w:rPr>
              <w:t>1-9619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37469B9C" w14:textId="7EF8AC08" w:rsidR="003B5B8F" w:rsidRPr="00A93334" w:rsidRDefault="007118D4" w:rsidP="003B5B8F">
      <w:pPr>
        <w:ind w:firstLine="160"/>
        <w:rPr>
          <w:rFonts w:ascii="나눔고딕" w:eastAsia="나눔고딕" w:hAnsi="나눔고딕"/>
          <w:sz w:val="4"/>
        </w:rPr>
      </w:pPr>
      <w:proofErr w:type="gramStart"/>
      <w:r w:rsidRPr="00A93334">
        <w:rPr>
          <w:rFonts w:hint="eastAsia"/>
          <w:sz w:val="16"/>
        </w:rPr>
        <w:t>배포</w:t>
      </w:r>
      <w:r w:rsidR="003B5B8F" w:rsidRPr="00A93334">
        <w:rPr>
          <w:rFonts w:hint="eastAsia"/>
          <w:sz w:val="16"/>
        </w:rPr>
        <w:t>일</w:t>
      </w:r>
      <w:r w:rsidR="007E1229" w:rsidRPr="00A93334">
        <w:rPr>
          <w:rFonts w:hint="eastAsia"/>
          <w:sz w:val="16"/>
        </w:rPr>
        <w:t xml:space="preserve"> :</w:t>
      </w:r>
      <w:proofErr w:type="gramEnd"/>
      <w:r w:rsidR="00F20250">
        <w:rPr>
          <w:sz w:val="16"/>
        </w:rPr>
        <w:t xml:space="preserve"> </w:t>
      </w:r>
      <w:r w:rsidR="007E1229" w:rsidRPr="00A93334">
        <w:rPr>
          <w:rFonts w:hint="eastAsia"/>
          <w:sz w:val="16"/>
        </w:rPr>
        <w:t>202</w:t>
      </w:r>
      <w:r w:rsidR="007A55F3">
        <w:rPr>
          <w:sz w:val="16"/>
        </w:rPr>
        <w:t>6</w:t>
      </w:r>
      <w:r w:rsidR="003B5B8F" w:rsidRPr="00A93334">
        <w:rPr>
          <w:rFonts w:hint="eastAsia"/>
          <w:sz w:val="16"/>
        </w:rPr>
        <w:t xml:space="preserve">년 </w:t>
      </w:r>
      <w:r w:rsidR="007E429F">
        <w:rPr>
          <w:sz w:val="16"/>
        </w:rPr>
        <w:t>0</w:t>
      </w:r>
      <w:r w:rsidR="00E962DC">
        <w:rPr>
          <w:sz w:val="16"/>
        </w:rPr>
        <w:t>6</w:t>
      </w:r>
      <w:r w:rsidR="003B5B8F" w:rsidRPr="00A93334">
        <w:rPr>
          <w:rFonts w:hint="eastAsia"/>
          <w:sz w:val="16"/>
        </w:rPr>
        <w:t>월</w:t>
      </w:r>
      <w:r w:rsidR="00A5060C">
        <w:rPr>
          <w:rFonts w:hint="eastAsia"/>
          <w:sz w:val="16"/>
        </w:rPr>
        <w:t xml:space="preserve"> </w:t>
      </w:r>
      <w:r w:rsidR="00306715">
        <w:rPr>
          <w:sz w:val="16"/>
        </w:rPr>
        <w:t>15</w:t>
      </w:r>
      <w:r w:rsidR="003B5B8F" w:rsidRPr="00A93334">
        <w:rPr>
          <w:rFonts w:hint="eastAsia"/>
          <w:sz w:val="16"/>
        </w:rPr>
        <w:t>일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A93334" w:rsidRPr="00A93334" w14:paraId="65AFD8CB" w14:textId="77777777" w:rsidTr="00123F29">
        <w:trPr>
          <w:trHeight w:val="1098"/>
        </w:trPr>
        <w:tc>
          <w:tcPr>
            <w:tcW w:w="9021" w:type="dxa"/>
            <w:shd w:val="pct5" w:color="76C2F6" w:fill="auto"/>
            <w:vAlign w:val="center"/>
          </w:tcPr>
          <w:p w14:paraId="1DE5A2AB" w14:textId="6FAD2765" w:rsidR="005B172A" w:rsidRPr="00D90167" w:rsidRDefault="00FB25EF" w:rsidP="006F78A2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36"/>
                <w:szCs w:val="36"/>
              </w:rPr>
            </w:pPr>
            <w:proofErr w:type="spellStart"/>
            <w:r w:rsidRPr="00D90167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36"/>
                <w:szCs w:val="36"/>
              </w:rPr>
              <w:t>마티카바이오랩스</w:t>
            </w:r>
            <w:proofErr w:type="spellEnd"/>
            <w:r w:rsidR="005B172A" w:rsidRPr="00D90167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36"/>
                <w:szCs w:val="36"/>
              </w:rPr>
              <w:t xml:space="preserve"> -</w:t>
            </w:r>
            <w:r w:rsidR="005B172A" w:rsidRPr="00D90167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36"/>
                <w:szCs w:val="36"/>
              </w:rPr>
              <w:t xml:space="preserve"> </w:t>
            </w:r>
            <w:proofErr w:type="spellStart"/>
            <w:r w:rsidRPr="00D90167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36"/>
                <w:szCs w:val="36"/>
              </w:rPr>
              <w:t>아스리젠</w:t>
            </w:r>
            <w:proofErr w:type="spellEnd"/>
          </w:p>
          <w:p w14:paraId="13512FB4" w14:textId="2F5E2D0B" w:rsidR="00D33883" w:rsidRDefault="00D90167" w:rsidP="006F78A2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36"/>
                <w:szCs w:val="36"/>
              </w:rPr>
              <w:t xml:space="preserve">관절 연골재생 </w:t>
            </w:r>
            <w:r w:rsidRPr="00691A4B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36"/>
                <w:szCs w:val="36"/>
                <w:highlight w:val="yellow"/>
              </w:rPr>
              <w:t>세포치료제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36"/>
                <w:szCs w:val="36"/>
              </w:rPr>
              <w:t xml:space="preserve"> 개발 협력</w:t>
            </w:r>
          </w:p>
          <w:p w14:paraId="14A76407" w14:textId="77777777" w:rsidR="00FB25EF" w:rsidRPr="006D47D4" w:rsidRDefault="00FB25EF" w:rsidP="006F78A2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iCs/>
                <w:kern w:val="24"/>
              </w:rPr>
            </w:pPr>
          </w:p>
          <w:p w14:paraId="3AAC9AEE" w14:textId="7221E7F7" w:rsidR="00C20C9E" w:rsidRDefault="00613589" w:rsidP="00306715">
            <w:pPr>
              <w:pStyle w:val="a5"/>
              <w:numPr>
                <w:ilvl w:val="0"/>
                <w:numId w:val="1"/>
              </w:numPr>
              <w:ind w:leftChars="0" w:left="216" w:firstLineChars="0" w:hanging="284"/>
              <w:rPr>
                <w:rFonts w:asciiTheme="majorHAnsi" w:eastAsiaTheme="majorHAnsi" w:hAnsiTheme="majorHAnsi"/>
                <w:b/>
                <w:bCs/>
                <w:iCs/>
                <w:kern w:val="24"/>
                <w:sz w:val="22"/>
              </w:rPr>
            </w:pPr>
            <w:proofErr w:type="spellStart"/>
            <w:r w:rsidRPr="007C486D">
              <w:rPr>
                <w:rFonts w:asciiTheme="majorHAnsi" w:eastAsiaTheme="majorHAnsi" w:hAnsiTheme="majorHAnsi" w:hint="eastAsia"/>
                <w:b/>
                <w:bCs/>
                <w:iCs/>
                <w:kern w:val="24"/>
                <w:sz w:val="22"/>
              </w:rPr>
              <w:t>마티카바이오랩스</w:t>
            </w:r>
            <w:proofErr w:type="spellEnd"/>
            <w:r w:rsidRPr="007C486D">
              <w:rPr>
                <w:rFonts w:asciiTheme="majorHAnsi" w:eastAsiaTheme="majorHAnsi" w:hAnsiTheme="majorHAnsi" w:hint="eastAsia"/>
                <w:b/>
                <w:bCs/>
                <w:iCs/>
                <w:kern w:val="24"/>
                <w:sz w:val="22"/>
              </w:rPr>
              <w:t>,</w:t>
            </w:r>
            <w:r w:rsidR="00242DA7">
              <w:rPr>
                <w:rFonts w:asciiTheme="majorHAnsi" w:eastAsiaTheme="majorHAnsi" w:hAnsiTheme="majorHAnsi"/>
                <w:b/>
                <w:bCs/>
                <w:iCs/>
                <w:kern w:val="24"/>
                <w:sz w:val="22"/>
              </w:rPr>
              <w:t xml:space="preserve"> </w:t>
            </w:r>
            <w:proofErr w:type="spellStart"/>
            <w:r w:rsidR="00B50E24">
              <w:rPr>
                <w:rFonts w:asciiTheme="majorHAnsi" w:eastAsiaTheme="majorHAnsi" w:hAnsiTheme="majorHAnsi" w:hint="eastAsia"/>
                <w:b/>
                <w:bCs/>
                <w:iCs/>
                <w:kern w:val="24"/>
                <w:sz w:val="22"/>
              </w:rPr>
              <w:t>와튼젤리</w:t>
            </w:r>
            <w:proofErr w:type="spellEnd"/>
            <w:r w:rsidR="00B50E24">
              <w:rPr>
                <w:rFonts w:asciiTheme="majorHAnsi" w:eastAsiaTheme="majorHAnsi" w:hAnsiTheme="majorHAnsi" w:hint="eastAsia"/>
                <w:b/>
                <w:bCs/>
                <w:iCs/>
                <w:kern w:val="24"/>
                <w:sz w:val="22"/>
              </w:rPr>
              <w:t xml:space="preserve"> 유래 </w:t>
            </w:r>
            <w:r w:rsidR="005B172A" w:rsidRPr="00691A4B">
              <w:rPr>
                <w:rFonts w:asciiTheme="majorHAnsi" w:eastAsiaTheme="majorHAnsi" w:hAnsiTheme="majorHAnsi" w:hint="eastAsia"/>
                <w:b/>
                <w:bCs/>
                <w:iCs/>
                <w:kern w:val="24"/>
                <w:sz w:val="22"/>
                <w:highlight w:val="yellow"/>
              </w:rPr>
              <w:t>중간엽줄기세포</w:t>
            </w:r>
            <w:r w:rsidR="005B172A">
              <w:rPr>
                <w:rFonts w:asciiTheme="majorHAnsi" w:eastAsiaTheme="majorHAnsi" w:hAnsiTheme="majorHAnsi" w:hint="eastAsia"/>
                <w:b/>
                <w:bCs/>
                <w:iCs/>
                <w:kern w:val="24"/>
                <w:sz w:val="22"/>
              </w:rPr>
              <w:t xml:space="preserve"> </w:t>
            </w:r>
            <w:r w:rsidR="00306715">
              <w:rPr>
                <w:rFonts w:asciiTheme="majorHAnsi" w:eastAsiaTheme="majorHAnsi" w:hAnsiTheme="majorHAnsi" w:hint="eastAsia"/>
                <w:b/>
                <w:bCs/>
                <w:iCs/>
                <w:kern w:val="24"/>
                <w:sz w:val="22"/>
              </w:rPr>
              <w:t>분리 공정개발</w:t>
            </w:r>
            <w:r w:rsidR="00306715">
              <w:rPr>
                <w:rFonts w:asciiTheme="majorHAnsi" w:eastAsiaTheme="majorHAnsi" w:hAnsiTheme="majorHAnsi"/>
                <w:b/>
                <w:bCs/>
                <w:iCs/>
                <w:kern w:val="24"/>
                <w:sz w:val="22"/>
              </w:rPr>
              <w:t>·</w:t>
            </w:r>
            <w:r w:rsidR="00E934DB">
              <w:rPr>
                <w:rFonts w:asciiTheme="majorHAnsi" w:eastAsiaTheme="majorHAnsi" w:hAnsiTheme="majorHAnsi" w:hint="eastAsia"/>
                <w:b/>
                <w:bCs/>
                <w:iCs/>
                <w:kern w:val="24"/>
                <w:sz w:val="22"/>
              </w:rPr>
              <w:t>전임상 연구 지원</w:t>
            </w:r>
          </w:p>
          <w:p w14:paraId="52E992C1" w14:textId="43C52717" w:rsidR="005B69E0" w:rsidRPr="00590E0F" w:rsidRDefault="007841BF" w:rsidP="00306715">
            <w:pPr>
              <w:pStyle w:val="a5"/>
              <w:numPr>
                <w:ilvl w:val="0"/>
                <w:numId w:val="1"/>
              </w:numPr>
              <w:ind w:leftChars="0" w:left="216" w:firstLineChars="0" w:hanging="284"/>
              <w:rPr>
                <w:rFonts w:asciiTheme="majorHAnsi" w:eastAsiaTheme="majorHAnsi" w:hAnsiTheme="majorHAnsi"/>
                <w:b/>
                <w:bCs/>
                <w:iCs/>
                <w:kern w:val="24"/>
                <w:sz w:val="22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bCs/>
                <w:iCs/>
                <w:kern w:val="24"/>
                <w:sz w:val="22"/>
              </w:rPr>
              <w:t>아스리젠</w:t>
            </w:r>
            <w:proofErr w:type="spellEnd"/>
            <w:r w:rsidR="005B69E0" w:rsidRPr="00590E0F">
              <w:rPr>
                <w:rFonts w:asciiTheme="majorHAnsi" w:eastAsiaTheme="majorHAnsi" w:hAnsiTheme="majorHAnsi" w:hint="eastAsia"/>
                <w:b/>
                <w:bCs/>
                <w:iCs/>
                <w:kern w:val="24"/>
                <w:sz w:val="22"/>
              </w:rPr>
              <w:t>,</w:t>
            </w:r>
            <w:r w:rsidR="005B69E0" w:rsidRPr="00590E0F">
              <w:rPr>
                <w:rFonts w:asciiTheme="majorHAnsi" w:eastAsiaTheme="majorHAnsi" w:hAnsiTheme="majorHAnsi"/>
                <w:b/>
                <w:bCs/>
                <w:iCs/>
                <w:kern w:val="24"/>
                <w:sz w:val="22"/>
              </w:rPr>
              <w:t xml:space="preserve"> </w:t>
            </w:r>
            <w:proofErr w:type="spellStart"/>
            <w:r w:rsidR="00E934DB" w:rsidRPr="00E934DB">
              <w:rPr>
                <w:rFonts w:asciiTheme="majorHAnsi" w:eastAsiaTheme="majorHAnsi" w:hAnsiTheme="majorHAnsi" w:hint="eastAsia"/>
                <w:b/>
                <w:bCs/>
                <w:iCs/>
                <w:kern w:val="24"/>
                <w:sz w:val="22"/>
              </w:rPr>
              <w:t>와튼젤리</w:t>
            </w:r>
            <w:proofErr w:type="spellEnd"/>
            <w:r w:rsidR="00E934DB" w:rsidRPr="00E934DB">
              <w:rPr>
                <w:rFonts w:asciiTheme="majorHAnsi" w:eastAsiaTheme="majorHAnsi" w:hAnsiTheme="majorHAnsi"/>
                <w:b/>
                <w:bCs/>
                <w:iCs/>
                <w:kern w:val="24"/>
                <w:sz w:val="22"/>
              </w:rPr>
              <w:t xml:space="preserve"> 유래 </w:t>
            </w:r>
            <w:r w:rsidR="005B172A">
              <w:rPr>
                <w:rFonts w:asciiTheme="majorHAnsi" w:eastAsiaTheme="majorHAnsi" w:hAnsiTheme="majorHAnsi" w:hint="eastAsia"/>
                <w:b/>
                <w:bCs/>
                <w:iCs/>
                <w:kern w:val="24"/>
                <w:sz w:val="22"/>
              </w:rPr>
              <w:t>중간엽줄기세포</w:t>
            </w:r>
            <w:r w:rsidR="00306715">
              <w:rPr>
                <w:rFonts w:asciiTheme="majorHAnsi" w:eastAsiaTheme="majorHAnsi" w:hAnsiTheme="majorHAnsi" w:hint="eastAsia"/>
                <w:b/>
                <w:bCs/>
                <w:iCs/>
                <w:kern w:val="24"/>
                <w:sz w:val="22"/>
              </w:rPr>
              <w:t>를</w:t>
            </w:r>
            <w:r w:rsidR="00E934DB" w:rsidRPr="00E934DB">
              <w:rPr>
                <w:rFonts w:asciiTheme="majorHAnsi" w:eastAsiaTheme="majorHAnsi" w:hAnsiTheme="majorHAnsi"/>
                <w:b/>
                <w:bCs/>
                <w:iCs/>
                <w:kern w:val="24"/>
                <w:sz w:val="22"/>
              </w:rPr>
              <w:t xml:space="preserve"> 활용 관절 연골재생 치료제</w:t>
            </w:r>
            <w:r w:rsidR="00E934DB">
              <w:rPr>
                <w:rFonts w:asciiTheme="majorHAnsi" w:eastAsiaTheme="majorHAnsi" w:hAnsiTheme="majorHAnsi" w:hint="eastAsia"/>
                <w:b/>
                <w:bCs/>
                <w:iCs/>
                <w:kern w:val="24"/>
                <w:sz w:val="22"/>
              </w:rPr>
              <w:t xml:space="preserve"> 임상</w:t>
            </w:r>
          </w:p>
        </w:tc>
      </w:tr>
    </w:tbl>
    <w:p w14:paraId="3DC7D9AF" w14:textId="77777777" w:rsidR="00FB25EF" w:rsidRPr="00FB25EF" w:rsidRDefault="00FB25EF" w:rsidP="00FB25EF">
      <w:pPr>
        <w:ind w:firstLineChars="0" w:firstLine="0"/>
        <w:jc w:val="left"/>
        <w:rPr>
          <w:rFonts w:asciiTheme="minorHAnsi" w:eastAsiaTheme="minorHAnsi" w:hAnsiTheme="minorHAnsi"/>
          <w:kern w:val="0"/>
          <w:sz w:val="22"/>
          <w:szCs w:val="22"/>
        </w:rPr>
      </w:pPr>
    </w:p>
    <w:p w14:paraId="36F6F42E" w14:textId="74E55593" w:rsidR="00FB25EF" w:rsidRPr="00FB25EF" w:rsidRDefault="00FB25EF" w:rsidP="00306715">
      <w:pPr>
        <w:ind w:firstLineChars="0" w:firstLine="0"/>
        <w:rPr>
          <w:rFonts w:asciiTheme="minorHAnsi" w:eastAsiaTheme="minorHAnsi" w:hAnsiTheme="minorHAnsi"/>
          <w:kern w:val="0"/>
          <w:sz w:val="22"/>
          <w:szCs w:val="22"/>
        </w:rPr>
      </w:pPr>
      <w:proofErr w:type="spellStart"/>
      <w:r w:rsidRPr="00FB25EF">
        <w:rPr>
          <w:rFonts w:asciiTheme="minorHAnsi" w:eastAsiaTheme="minorHAnsi" w:hAnsiTheme="minorHAnsi" w:hint="eastAsia"/>
          <w:kern w:val="0"/>
          <w:sz w:val="22"/>
          <w:szCs w:val="22"/>
        </w:rPr>
        <w:t>차바이오텍의</w:t>
      </w:r>
      <w:proofErr w:type="spellEnd"/>
      <w:r w:rsidRPr="00FB25EF">
        <w:rPr>
          <w:rFonts w:asciiTheme="minorHAnsi" w:eastAsiaTheme="minorHAnsi" w:hAnsiTheme="minorHAnsi"/>
          <w:kern w:val="0"/>
          <w:sz w:val="22"/>
          <w:szCs w:val="22"/>
        </w:rPr>
        <w:t xml:space="preserve"> 자회사인 </w:t>
      </w:r>
      <w:proofErr w:type="spellStart"/>
      <w:r w:rsidRPr="00FB25EF">
        <w:rPr>
          <w:rFonts w:asciiTheme="minorHAnsi" w:eastAsiaTheme="minorHAnsi" w:hAnsiTheme="minorHAnsi"/>
          <w:kern w:val="0"/>
          <w:sz w:val="22"/>
          <w:szCs w:val="22"/>
        </w:rPr>
        <w:t>마티카바이오랩스</w:t>
      </w:r>
      <w:proofErr w:type="spellEnd"/>
      <w:r w:rsidRPr="00FB25EF">
        <w:rPr>
          <w:rFonts w:asciiTheme="minorHAnsi" w:eastAsiaTheme="minorHAnsi" w:hAnsiTheme="minorHAnsi"/>
          <w:kern w:val="0"/>
          <w:sz w:val="22"/>
          <w:szCs w:val="22"/>
        </w:rPr>
        <w:t xml:space="preserve">(대표 민병조)는 </w:t>
      </w:r>
      <w:r w:rsidRPr="00691A4B">
        <w:rPr>
          <w:rFonts w:asciiTheme="minorHAnsi" w:eastAsiaTheme="minorHAnsi" w:hAnsiTheme="minorHAnsi"/>
          <w:kern w:val="0"/>
          <w:sz w:val="22"/>
          <w:szCs w:val="22"/>
          <w:highlight w:val="yellow"/>
        </w:rPr>
        <w:t>재생의료</w:t>
      </w:r>
      <w:r w:rsidRPr="00FB25EF">
        <w:rPr>
          <w:rFonts w:asciiTheme="minorHAnsi" w:eastAsiaTheme="minorHAnsi" w:hAnsiTheme="minorHAnsi"/>
          <w:kern w:val="0"/>
          <w:sz w:val="22"/>
          <w:szCs w:val="22"/>
        </w:rPr>
        <w:t xml:space="preserve"> 전문기업 </w:t>
      </w:r>
      <w:proofErr w:type="spellStart"/>
      <w:r w:rsidRPr="00FB25EF">
        <w:rPr>
          <w:rFonts w:asciiTheme="minorHAnsi" w:eastAsiaTheme="minorHAnsi" w:hAnsiTheme="minorHAnsi"/>
          <w:kern w:val="0"/>
          <w:sz w:val="22"/>
          <w:szCs w:val="22"/>
        </w:rPr>
        <w:t>아스리젠</w:t>
      </w:r>
      <w:proofErr w:type="spellEnd"/>
      <w:r w:rsidRPr="00FB25EF">
        <w:rPr>
          <w:rFonts w:asciiTheme="minorHAnsi" w:eastAsiaTheme="minorHAnsi" w:hAnsiTheme="minorHAnsi"/>
          <w:kern w:val="0"/>
          <w:sz w:val="22"/>
          <w:szCs w:val="22"/>
        </w:rPr>
        <w:t xml:space="preserve">(대표 왕준호)과 </w:t>
      </w:r>
      <w:proofErr w:type="spellStart"/>
      <w:r w:rsidRPr="00FB25EF">
        <w:rPr>
          <w:rFonts w:asciiTheme="minorHAnsi" w:eastAsiaTheme="minorHAnsi" w:hAnsiTheme="minorHAnsi"/>
          <w:kern w:val="0"/>
          <w:sz w:val="22"/>
          <w:szCs w:val="22"/>
        </w:rPr>
        <w:t>와튼젤리</w:t>
      </w:r>
      <w:proofErr w:type="spellEnd"/>
      <w:r w:rsidR="000225E3"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 </w:t>
      </w:r>
      <w:r w:rsidRPr="00FB25EF">
        <w:rPr>
          <w:rFonts w:asciiTheme="minorHAnsi" w:eastAsiaTheme="minorHAnsi" w:hAnsiTheme="minorHAnsi"/>
          <w:kern w:val="0"/>
          <w:sz w:val="22"/>
          <w:szCs w:val="22"/>
        </w:rPr>
        <w:t>유래 중간엽줄기세포</w:t>
      </w:r>
      <w:r w:rsidR="00930E8C" w:rsidRPr="00930E8C">
        <w:rPr>
          <w:rFonts w:asciiTheme="minorHAnsi" w:eastAsiaTheme="minorHAnsi" w:hAnsiTheme="minorHAnsi"/>
          <w:kern w:val="0"/>
          <w:sz w:val="22"/>
          <w:szCs w:val="22"/>
        </w:rPr>
        <w:t>(WJ-MSC)</w:t>
      </w:r>
      <w:r w:rsidR="005B172A"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 제조</w:t>
      </w:r>
      <w:r w:rsidR="00016374"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 </w:t>
      </w:r>
      <w:r w:rsidR="00016374" w:rsidRPr="00691A4B">
        <w:rPr>
          <w:rFonts w:asciiTheme="minorHAnsi" w:eastAsiaTheme="minorHAnsi" w:hAnsiTheme="minorHAnsi"/>
          <w:kern w:val="0"/>
          <w:sz w:val="22"/>
          <w:szCs w:val="22"/>
          <w:highlight w:val="yellow"/>
        </w:rPr>
        <w:t>CDMO</w:t>
      </w:r>
      <w:r w:rsidR="00016374">
        <w:rPr>
          <w:rFonts w:asciiTheme="minorHAnsi" w:eastAsiaTheme="minorHAnsi" w:hAnsiTheme="minorHAnsi"/>
          <w:kern w:val="0"/>
          <w:sz w:val="22"/>
          <w:szCs w:val="22"/>
        </w:rPr>
        <w:t xml:space="preserve"> </w:t>
      </w:r>
      <w:r w:rsidRPr="00FB25EF">
        <w:rPr>
          <w:rFonts w:asciiTheme="minorHAnsi" w:eastAsiaTheme="minorHAnsi" w:hAnsiTheme="minorHAnsi"/>
          <w:kern w:val="0"/>
          <w:sz w:val="22"/>
          <w:szCs w:val="22"/>
        </w:rPr>
        <w:t xml:space="preserve">계약을 </w:t>
      </w:r>
      <w:r w:rsidR="005B172A">
        <w:rPr>
          <w:rFonts w:asciiTheme="minorHAnsi" w:eastAsiaTheme="minorHAnsi" w:hAnsiTheme="minorHAnsi" w:hint="eastAsia"/>
          <w:kern w:val="0"/>
          <w:sz w:val="22"/>
          <w:szCs w:val="22"/>
        </w:rPr>
        <w:t>했</w:t>
      </w:r>
      <w:r w:rsidRPr="00FB25EF">
        <w:rPr>
          <w:rFonts w:asciiTheme="minorHAnsi" w:eastAsiaTheme="minorHAnsi" w:hAnsiTheme="minorHAnsi"/>
          <w:kern w:val="0"/>
          <w:sz w:val="22"/>
          <w:szCs w:val="22"/>
        </w:rPr>
        <w:t>다</w:t>
      </w:r>
      <w:r w:rsidR="00913094"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고 </w:t>
      </w:r>
      <w:r w:rsidR="00913094">
        <w:rPr>
          <w:rFonts w:asciiTheme="minorHAnsi" w:eastAsiaTheme="minorHAnsi" w:hAnsiTheme="minorHAnsi"/>
          <w:kern w:val="0"/>
          <w:sz w:val="22"/>
          <w:szCs w:val="22"/>
        </w:rPr>
        <w:t>15</w:t>
      </w:r>
      <w:r w:rsidR="00913094">
        <w:rPr>
          <w:rFonts w:asciiTheme="minorHAnsi" w:eastAsiaTheme="minorHAnsi" w:hAnsiTheme="minorHAnsi" w:hint="eastAsia"/>
          <w:kern w:val="0"/>
          <w:sz w:val="22"/>
          <w:szCs w:val="22"/>
        </w:rPr>
        <w:t>일 밝혔다</w:t>
      </w:r>
      <w:r w:rsidRPr="00FB25EF">
        <w:rPr>
          <w:rFonts w:asciiTheme="minorHAnsi" w:eastAsiaTheme="minorHAnsi" w:hAnsiTheme="minorHAnsi"/>
          <w:kern w:val="0"/>
          <w:sz w:val="22"/>
          <w:szCs w:val="22"/>
        </w:rPr>
        <w:t>.</w:t>
      </w:r>
    </w:p>
    <w:p w14:paraId="3B0247E0" w14:textId="77777777" w:rsidR="00FB25EF" w:rsidRPr="00DB2AE2" w:rsidRDefault="00FB25EF" w:rsidP="00306715">
      <w:pPr>
        <w:ind w:firstLineChars="0" w:firstLine="0"/>
        <w:rPr>
          <w:rFonts w:asciiTheme="minorHAnsi" w:eastAsiaTheme="minorHAnsi" w:hAnsiTheme="minorHAnsi"/>
          <w:kern w:val="0"/>
          <w:sz w:val="22"/>
          <w:szCs w:val="22"/>
        </w:rPr>
      </w:pPr>
    </w:p>
    <w:p w14:paraId="618C3AEF" w14:textId="32D66D38" w:rsidR="00FB25EF" w:rsidRDefault="00FB25EF" w:rsidP="00306715">
      <w:pPr>
        <w:ind w:firstLineChars="0" w:firstLine="0"/>
        <w:rPr>
          <w:rFonts w:asciiTheme="minorHAnsi" w:eastAsiaTheme="minorHAnsi" w:hAnsiTheme="minorHAnsi"/>
          <w:kern w:val="0"/>
          <w:sz w:val="22"/>
          <w:szCs w:val="22"/>
        </w:rPr>
      </w:pPr>
      <w:r w:rsidRPr="00FB25EF">
        <w:rPr>
          <w:rFonts w:asciiTheme="minorHAnsi" w:eastAsiaTheme="minorHAnsi" w:hAnsiTheme="minorHAnsi" w:hint="eastAsia"/>
          <w:kern w:val="0"/>
          <w:sz w:val="22"/>
          <w:szCs w:val="22"/>
        </w:rPr>
        <w:t>이번</w:t>
      </w:r>
      <w:r w:rsidRPr="00FB25EF">
        <w:rPr>
          <w:rFonts w:asciiTheme="minorHAnsi" w:eastAsiaTheme="minorHAnsi" w:hAnsiTheme="minorHAnsi"/>
          <w:kern w:val="0"/>
          <w:sz w:val="22"/>
          <w:szCs w:val="22"/>
        </w:rPr>
        <w:t xml:space="preserve"> 계약</w:t>
      </w:r>
      <w:r w:rsidR="005B172A">
        <w:rPr>
          <w:rFonts w:asciiTheme="minorHAnsi" w:eastAsiaTheme="minorHAnsi" w:hAnsiTheme="minorHAnsi" w:hint="eastAsia"/>
          <w:kern w:val="0"/>
          <w:sz w:val="22"/>
          <w:szCs w:val="22"/>
        </w:rPr>
        <w:t>으로</w:t>
      </w:r>
      <w:r w:rsidRPr="00FB25EF">
        <w:rPr>
          <w:rFonts w:asciiTheme="minorHAnsi" w:eastAsiaTheme="minorHAnsi" w:hAnsiTheme="minorHAnsi"/>
          <w:kern w:val="0"/>
          <w:sz w:val="22"/>
          <w:szCs w:val="22"/>
        </w:rPr>
        <w:t xml:space="preserve"> </w:t>
      </w:r>
      <w:proofErr w:type="spellStart"/>
      <w:r w:rsidRPr="00FB25EF">
        <w:rPr>
          <w:rFonts w:asciiTheme="minorHAnsi" w:eastAsiaTheme="minorHAnsi" w:hAnsiTheme="minorHAnsi"/>
          <w:kern w:val="0"/>
          <w:sz w:val="22"/>
          <w:szCs w:val="22"/>
        </w:rPr>
        <w:t>마티카바이오랩스는</w:t>
      </w:r>
      <w:proofErr w:type="spellEnd"/>
      <w:r w:rsidRPr="00FB25EF">
        <w:rPr>
          <w:rFonts w:asciiTheme="minorHAnsi" w:eastAsiaTheme="minorHAnsi" w:hAnsiTheme="minorHAnsi"/>
          <w:kern w:val="0"/>
          <w:sz w:val="22"/>
          <w:szCs w:val="22"/>
        </w:rPr>
        <w:t xml:space="preserve"> </w:t>
      </w:r>
      <w:proofErr w:type="spellStart"/>
      <w:r w:rsidRPr="00FB25EF">
        <w:rPr>
          <w:rFonts w:asciiTheme="minorHAnsi" w:eastAsiaTheme="minorHAnsi" w:hAnsiTheme="minorHAnsi"/>
          <w:kern w:val="0"/>
          <w:sz w:val="22"/>
          <w:szCs w:val="22"/>
        </w:rPr>
        <w:t>아스리젠이</w:t>
      </w:r>
      <w:proofErr w:type="spellEnd"/>
      <w:r w:rsidRPr="00FB25EF">
        <w:rPr>
          <w:rFonts w:asciiTheme="minorHAnsi" w:eastAsiaTheme="minorHAnsi" w:hAnsiTheme="minorHAnsi"/>
          <w:kern w:val="0"/>
          <w:sz w:val="22"/>
          <w:szCs w:val="22"/>
        </w:rPr>
        <w:t xml:space="preserve"> 개발 중인 관절 연골재생 치료제 연구에 활용되는 </w:t>
      </w:r>
      <w:proofErr w:type="spellStart"/>
      <w:r w:rsidR="00931E32" w:rsidRPr="00FB25EF">
        <w:rPr>
          <w:rFonts w:asciiTheme="minorHAnsi" w:eastAsiaTheme="minorHAnsi" w:hAnsiTheme="minorHAnsi"/>
          <w:kern w:val="0"/>
          <w:sz w:val="22"/>
          <w:szCs w:val="22"/>
        </w:rPr>
        <w:t>와튼젤리</w:t>
      </w:r>
      <w:proofErr w:type="spellEnd"/>
      <w:r w:rsidR="00931E32" w:rsidRPr="00FB25EF">
        <w:rPr>
          <w:rFonts w:asciiTheme="minorHAnsi" w:eastAsiaTheme="minorHAnsi" w:hAnsiTheme="minorHAnsi"/>
          <w:kern w:val="0"/>
          <w:sz w:val="22"/>
          <w:szCs w:val="22"/>
        </w:rPr>
        <w:t xml:space="preserve"> 유래 중간엽줄기세포</w:t>
      </w:r>
      <w:r w:rsidR="00DB2AE2">
        <w:rPr>
          <w:rFonts w:asciiTheme="minorHAnsi" w:eastAsiaTheme="minorHAnsi" w:hAnsiTheme="minorHAnsi" w:hint="eastAsia"/>
          <w:kern w:val="0"/>
          <w:sz w:val="22"/>
          <w:szCs w:val="22"/>
        </w:rPr>
        <w:t>의</w:t>
      </w:r>
      <w:r w:rsidRPr="00FB25EF">
        <w:rPr>
          <w:rFonts w:asciiTheme="minorHAnsi" w:eastAsiaTheme="minorHAnsi" w:hAnsiTheme="minorHAnsi"/>
          <w:kern w:val="0"/>
          <w:sz w:val="22"/>
          <w:szCs w:val="22"/>
        </w:rPr>
        <w:t xml:space="preserve"> 분리 공정개발 및 제조를 수행하</w:t>
      </w:r>
      <w:r w:rsidR="005B172A">
        <w:rPr>
          <w:rFonts w:asciiTheme="minorHAnsi" w:eastAsiaTheme="minorHAnsi" w:hAnsiTheme="minorHAnsi" w:hint="eastAsia"/>
          <w:kern w:val="0"/>
          <w:sz w:val="22"/>
          <w:szCs w:val="22"/>
        </w:rPr>
        <w:t>고</w:t>
      </w:r>
      <w:r w:rsidRPr="00FB25EF">
        <w:rPr>
          <w:rFonts w:asciiTheme="minorHAnsi" w:eastAsiaTheme="minorHAnsi" w:hAnsiTheme="minorHAnsi"/>
          <w:kern w:val="0"/>
          <w:sz w:val="22"/>
          <w:szCs w:val="22"/>
        </w:rPr>
        <w:t xml:space="preserve">, </w:t>
      </w:r>
      <w:proofErr w:type="spellStart"/>
      <w:r w:rsidR="00D90167">
        <w:rPr>
          <w:rFonts w:asciiTheme="minorHAnsi" w:eastAsiaTheme="minorHAnsi" w:hAnsiTheme="minorHAnsi" w:hint="eastAsia"/>
          <w:kern w:val="0"/>
          <w:sz w:val="22"/>
          <w:szCs w:val="22"/>
        </w:rPr>
        <w:t>아스리젠의</w:t>
      </w:r>
      <w:proofErr w:type="spellEnd"/>
      <w:r w:rsidR="00D90167"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 </w:t>
      </w:r>
      <w:r w:rsidRPr="00FB25EF">
        <w:rPr>
          <w:rFonts w:asciiTheme="minorHAnsi" w:eastAsiaTheme="minorHAnsi" w:hAnsiTheme="minorHAnsi"/>
          <w:kern w:val="0"/>
          <w:sz w:val="22"/>
          <w:szCs w:val="22"/>
        </w:rPr>
        <w:t>전임상 연구를 지원할 예정이다.</w:t>
      </w:r>
    </w:p>
    <w:p w14:paraId="56BB1ED9" w14:textId="639B457E" w:rsidR="00B52E63" w:rsidRPr="00DB2AE2" w:rsidRDefault="00B52E63" w:rsidP="00306715">
      <w:pPr>
        <w:ind w:firstLineChars="0" w:firstLine="0"/>
        <w:rPr>
          <w:rFonts w:asciiTheme="minorHAnsi" w:eastAsiaTheme="minorHAnsi" w:hAnsiTheme="minorHAnsi"/>
          <w:kern w:val="0"/>
          <w:sz w:val="22"/>
          <w:szCs w:val="22"/>
        </w:rPr>
      </w:pPr>
    </w:p>
    <w:p w14:paraId="5BBDC581" w14:textId="1BFD852C" w:rsidR="00FB25EF" w:rsidRPr="00691A4B" w:rsidRDefault="00B52E63" w:rsidP="00306715">
      <w:pPr>
        <w:ind w:firstLineChars="0" w:firstLine="0"/>
        <w:rPr>
          <w:rFonts w:asciiTheme="minorHAnsi" w:eastAsiaTheme="minorHAnsi" w:hAnsiTheme="minorHAnsi"/>
          <w:kern w:val="0"/>
          <w:sz w:val="22"/>
          <w:szCs w:val="22"/>
        </w:rPr>
      </w:pPr>
      <w:proofErr w:type="spellStart"/>
      <w:r w:rsidRPr="00B52E63">
        <w:rPr>
          <w:rFonts w:asciiTheme="minorHAnsi" w:eastAsiaTheme="minorHAnsi" w:hAnsiTheme="minorHAnsi" w:hint="eastAsia"/>
          <w:kern w:val="0"/>
          <w:sz w:val="22"/>
          <w:szCs w:val="22"/>
        </w:rPr>
        <w:t>와튼젤리</w:t>
      </w:r>
      <w:proofErr w:type="spellEnd"/>
      <w:r w:rsidR="000225E3">
        <w:rPr>
          <w:rFonts w:asciiTheme="minorHAnsi" w:eastAsiaTheme="minorHAnsi" w:hAnsiTheme="minorHAnsi"/>
          <w:kern w:val="0"/>
          <w:sz w:val="22"/>
          <w:szCs w:val="22"/>
        </w:rPr>
        <w:t>(Wharton's Jelly)</w:t>
      </w:r>
      <w:r w:rsidRPr="00B52E63">
        <w:rPr>
          <w:rFonts w:asciiTheme="minorHAnsi" w:eastAsiaTheme="minorHAnsi" w:hAnsiTheme="minorHAnsi" w:hint="eastAsia"/>
          <w:kern w:val="0"/>
          <w:sz w:val="22"/>
          <w:szCs w:val="22"/>
        </w:rPr>
        <w:t>는</w:t>
      </w:r>
      <w:r w:rsidRPr="00B52E63">
        <w:rPr>
          <w:rFonts w:asciiTheme="minorHAnsi" w:eastAsiaTheme="minorHAnsi" w:hAnsiTheme="minorHAnsi"/>
          <w:kern w:val="0"/>
          <w:sz w:val="22"/>
          <w:szCs w:val="22"/>
        </w:rPr>
        <w:t xml:space="preserve"> 탯줄</w:t>
      </w:r>
      <w:r w:rsidR="00306715"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 안에서 </w:t>
      </w:r>
      <w:proofErr w:type="spellStart"/>
      <w:r w:rsidR="00306715" w:rsidRPr="00691A4B">
        <w:rPr>
          <w:rFonts w:asciiTheme="minorHAnsi" w:eastAsiaTheme="minorHAnsi" w:hAnsiTheme="minorHAnsi" w:hint="eastAsia"/>
          <w:kern w:val="0"/>
          <w:sz w:val="22"/>
          <w:szCs w:val="22"/>
          <w:highlight w:val="yellow"/>
        </w:rPr>
        <w:t>제대혈</w:t>
      </w:r>
      <w:r w:rsidRPr="00B52E63">
        <w:rPr>
          <w:rFonts w:asciiTheme="minorHAnsi" w:eastAsiaTheme="minorHAnsi" w:hAnsiTheme="minorHAnsi"/>
          <w:kern w:val="0"/>
          <w:sz w:val="22"/>
          <w:szCs w:val="22"/>
        </w:rPr>
        <w:t>관을</w:t>
      </w:r>
      <w:proofErr w:type="spellEnd"/>
      <w:r w:rsidRPr="00B52E63">
        <w:rPr>
          <w:rFonts w:asciiTheme="minorHAnsi" w:eastAsiaTheme="minorHAnsi" w:hAnsiTheme="minorHAnsi"/>
          <w:kern w:val="0"/>
          <w:sz w:val="22"/>
          <w:szCs w:val="22"/>
        </w:rPr>
        <w:t xml:space="preserve"> </w:t>
      </w:r>
      <w:r w:rsidR="00306715">
        <w:rPr>
          <w:rFonts w:asciiTheme="minorHAnsi" w:eastAsiaTheme="minorHAnsi" w:hAnsiTheme="minorHAnsi" w:hint="eastAsia"/>
          <w:kern w:val="0"/>
          <w:sz w:val="22"/>
          <w:szCs w:val="22"/>
        </w:rPr>
        <w:t>둘러싸고 있는</w:t>
      </w:r>
      <w:r w:rsidRPr="00B52E63">
        <w:rPr>
          <w:rFonts w:asciiTheme="minorHAnsi" w:eastAsiaTheme="minorHAnsi" w:hAnsiTheme="minorHAnsi"/>
          <w:kern w:val="0"/>
          <w:sz w:val="22"/>
          <w:szCs w:val="22"/>
        </w:rPr>
        <w:t xml:space="preserve"> 젤리 형태의 조직</w:t>
      </w:r>
      <w:r w:rsidR="00DB2AE2">
        <w:rPr>
          <w:rFonts w:asciiTheme="minorHAnsi" w:eastAsiaTheme="minorHAnsi" w:hAnsiTheme="minorHAnsi" w:hint="eastAsia"/>
          <w:kern w:val="0"/>
          <w:sz w:val="22"/>
          <w:szCs w:val="22"/>
        </w:rPr>
        <w:t>이다.</w:t>
      </w:r>
      <w:r w:rsidR="00DB2AE2">
        <w:rPr>
          <w:rFonts w:asciiTheme="minorHAnsi" w:eastAsiaTheme="minorHAnsi" w:hAnsiTheme="minorHAnsi"/>
          <w:kern w:val="0"/>
          <w:sz w:val="22"/>
          <w:szCs w:val="22"/>
        </w:rPr>
        <w:t xml:space="preserve"> </w:t>
      </w:r>
      <w:proofErr w:type="spellStart"/>
      <w:r w:rsidRPr="00B52E63">
        <w:rPr>
          <w:rFonts w:asciiTheme="minorHAnsi" w:eastAsiaTheme="minorHAnsi" w:hAnsiTheme="minorHAnsi"/>
          <w:kern w:val="0"/>
          <w:sz w:val="22"/>
          <w:szCs w:val="22"/>
        </w:rPr>
        <w:t>와튼젤리</w:t>
      </w:r>
      <w:proofErr w:type="spellEnd"/>
      <w:r w:rsidRPr="00B52E63">
        <w:rPr>
          <w:rFonts w:asciiTheme="minorHAnsi" w:eastAsiaTheme="minorHAnsi" w:hAnsiTheme="minorHAnsi"/>
          <w:kern w:val="0"/>
          <w:sz w:val="22"/>
          <w:szCs w:val="22"/>
        </w:rPr>
        <w:t xml:space="preserve"> 유래 </w:t>
      </w:r>
      <w:r w:rsidR="00306715">
        <w:rPr>
          <w:rFonts w:asciiTheme="minorHAnsi" w:eastAsiaTheme="minorHAnsi" w:hAnsiTheme="minorHAnsi" w:hint="eastAsia"/>
          <w:kern w:val="0"/>
          <w:sz w:val="22"/>
          <w:szCs w:val="22"/>
        </w:rPr>
        <w:t>중간엽</w:t>
      </w:r>
      <w:r w:rsidRPr="00B52E63">
        <w:rPr>
          <w:rFonts w:asciiTheme="minorHAnsi" w:eastAsiaTheme="minorHAnsi" w:hAnsiTheme="minorHAnsi"/>
          <w:kern w:val="0"/>
          <w:sz w:val="22"/>
          <w:szCs w:val="22"/>
        </w:rPr>
        <w:t xml:space="preserve">줄기세포는 </w:t>
      </w:r>
      <w:r w:rsidR="00930E8C" w:rsidRPr="00930E8C">
        <w:rPr>
          <w:rFonts w:asciiTheme="minorHAnsi" w:eastAsiaTheme="minorHAnsi" w:hAnsiTheme="minorHAnsi" w:hint="eastAsia"/>
          <w:kern w:val="0"/>
          <w:sz w:val="22"/>
          <w:szCs w:val="22"/>
        </w:rPr>
        <w:t>우수한</w:t>
      </w:r>
      <w:r w:rsidR="00930E8C" w:rsidRPr="00930E8C">
        <w:rPr>
          <w:rFonts w:asciiTheme="minorHAnsi" w:eastAsiaTheme="minorHAnsi" w:hAnsiTheme="minorHAnsi"/>
          <w:kern w:val="0"/>
          <w:sz w:val="22"/>
          <w:szCs w:val="22"/>
        </w:rPr>
        <w:t xml:space="preserve"> </w:t>
      </w:r>
      <w:proofErr w:type="spellStart"/>
      <w:r w:rsidR="00930E8C" w:rsidRPr="00930E8C">
        <w:rPr>
          <w:rFonts w:asciiTheme="minorHAnsi" w:eastAsiaTheme="minorHAnsi" w:hAnsiTheme="minorHAnsi"/>
          <w:kern w:val="0"/>
          <w:sz w:val="22"/>
          <w:szCs w:val="22"/>
        </w:rPr>
        <w:t>증식능과</w:t>
      </w:r>
      <w:proofErr w:type="spellEnd"/>
      <w:r w:rsidR="00930E8C" w:rsidRPr="00930E8C">
        <w:rPr>
          <w:rFonts w:asciiTheme="minorHAnsi" w:eastAsiaTheme="minorHAnsi" w:hAnsiTheme="minorHAnsi"/>
          <w:kern w:val="0"/>
          <w:sz w:val="22"/>
          <w:szCs w:val="22"/>
        </w:rPr>
        <w:t xml:space="preserve"> 조직 재생 잠재력을 보유하고 있어 </w:t>
      </w:r>
      <w:r w:rsidR="00930E8C" w:rsidRPr="00691A4B">
        <w:rPr>
          <w:rFonts w:asciiTheme="minorHAnsi" w:eastAsiaTheme="minorHAnsi" w:hAnsiTheme="minorHAnsi"/>
          <w:kern w:val="0"/>
          <w:sz w:val="22"/>
          <w:szCs w:val="22"/>
        </w:rPr>
        <w:t>재생의료</w:t>
      </w:r>
      <w:r w:rsidR="00930E8C" w:rsidRPr="00930E8C">
        <w:rPr>
          <w:rFonts w:asciiTheme="minorHAnsi" w:eastAsiaTheme="minorHAnsi" w:hAnsiTheme="minorHAnsi"/>
          <w:kern w:val="0"/>
          <w:sz w:val="22"/>
          <w:szCs w:val="22"/>
        </w:rPr>
        <w:t xml:space="preserve"> 분야의 유망한 </w:t>
      </w:r>
      <w:proofErr w:type="spellStart"/>
      <w:r w:rsidR="00930E8C" w:rsidRPr="00930E8C">
        <w:rPr>
          <w:rFonts w:asciiTheme="minorHAnsi" w:eastAsiaTheme="minorHAnsi" w:hAnsiTheme="minorHAnsi"/>
          <w:kern w:val="0"/>
          <w:sz w:val="22"/>
          <w:szCs w:val="22"/>
        </w:rPr>
        <w:t>세포원으로</w:t>
      </w:r>
      <w:proofErr w:type="spellEnd"/>
      <w:r w:rsidR="00930E8C" w:rsidRPr="00930E8C">
        <w:rPr>
          <w:rFonts w:asciiTheme="minorHAnsi" w:eastAsiaTheme="minorHAnsi" w:hAnsiTheme="minorHAnsi"/>
          <w:kern w:val="0"/>
          <w:sz w:val="22"/>
          <w:szCs w:val="22"/>
        </w:rPr>
        <w:t xml:space="preserve"> 주목받고 있다.</w:t>
      </w:r>
    </w:p>
    <w:p w14:paraId="0E9B8FEA" w14:textId="77777777" w:rsidR="00930E8C" w:rsidRPr="00691A4B" w:rsidRDefault="00930E8C" w:rsidP="00306715">
      <w:pPr>
        <w:ind w:firstLineChars="0" w:firstLine="0"/>
        <w:rPr>
          <w:rFonts w:asciiTheme="minorHAnsi" w:eastAsiaTheme="minorHAnsi" w:hAnsiTheme="minorHAnsi"/>
          <w:kern w:val="0"/>
          <w:sz w:val="22"/>
          <w:szCs w:val="22"/>
        </w:rPr>
      </w:pPr>
    </w:p>
    <w:p w14:paraId="3C66106D" w14:textId="77777777" w:rsidR="008A41BD" w:rsidRPr="00691A4B" w:rsidRDefault="008A41BD" w:rsidP="008A41BD">
      <w:pPr>
        <w:ind w:firstLineChars="0" w:firstLine="0"/>
        <w:rPr>
          <w:rFonts w:asciiTheme="minorHAnsi" w:eastAsiaTheme="minorHAnsi" w:hAnsiTheme="minorHAnsi"/>
          <w:kern w:val="0"/>
          <w:sz w:val="22"/>
          <w:szCs w:val="22"/>
        </w:rPr>
      </w:pPr>
      <w:proofErr w:type="spellStart"/>
      <w:r w:rsidRPr="00691A4B">
        <w:rPr>
          <w:rFonts w:asciiTheme="minorHAnsi" w:eastAsiaTheme="minorHAnsi" w:hAnsiTheme="minorHAnsi"/>
          <w:kern w:val="0"/>
          <w:sz w:val="22"/>
          <w:szCs w:val="22"/>
        </w:rPr>
        <w:t>아스리젠은</w:t>
      </w:r>
      <w:proofErr w:type="spellEnd"/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무릎 관절 재건 및 </w:t>
      </w:r>
      <w:proofErr w:type="spellStart"/>
      <w:r w:rsidRPr="00691A4B">
        <w:rPr>
          <w:rFonts w:asciiTheme="minorHAnsi" w:eastAsiaTheme="minorHAnsi" w:hAnsiTheme="minorHAnsi"/>
          <w:kern w:val="0"/>
          <w:sz w:val="22"/>
          <w:szCs w:val="22"/>
        </w:rPr>
        <w:t>반월연골판</w:t>
      </w:r>
      <w:proofErr w:type="spellEnd"/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치료 분야의 연구·임상 경험을 기반으로, 관절 조직 재생을 위한 재생의료 및 조직공학 기술을 개발하고 있다. 현재 </w:t>
      </w:r>
      <w:proofErr w:type="spellStart"/>
      <w:r w:rsidRPr="00691A4B">
        <w:rPr>
          <w:rFonts w:asciiTheme="minorHAnsi" w:eastAsiaTheme="minorHAnsi" w:hAnsiTheme="minorHAnsi"/>
          <w:kern w:val="0"/>
          <w:sz w:val="22"/>
          <w:szCs w:val="22"/>
        </w:rPr>
        <w:t>와튼젤리</w:t>
      </w:r>
      <w:proofErr w:type="spellEnd"/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유래 중간엽줄기세포를 활용해 관절 내 손상 </w:t>
      </w:r>
      <w:proofErr w:type="spellStart"/>
      <w:r w:rsidRPr="00691A4B">
        <w:rPr>
          <w:rFonts w:asciiTheme="minorHAnsi" w:eastAsiaTheme="minorHAnsi" w:hAnsiTheme="minorHAnsi"/>
          <w:kern w:val="0"/>
          <w:sz w:val="22"/>
          <w:szCs w:val="22"/>
        </w:rPr>
        <w:t>미세환경을</w:t>
      </w:r>
      <w:proofErr w:type="spellEnd"/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조절하고 연골 재생을 유도하는 관절 연골 재생 치료제의 전임상 연구를 진행하고 있다. 또한 세포치료제뿐 아니라 AI 기반 환자 맞춤형 설계와 3D 프린팅 기술을 접목한 </w:t>
      </w:r>
      <w:proofErr w:type="spellStart"/>
      <w:r w:rsidRPr="00691A4B">
        <w:rPr>
          <w:rFonts w:asciiTheme="minorHAnsi" w:eastAsiaTheme="minorHAnsi" w:hAnsiTheme="minorHAnsi"/>
          <w:kern w:val="0"/>
          <w:sz w:val="22"/>
          <w:szCs w:val="22"/>
        </w:rPr>
        <w:t>조직재생</w:t>
      </w:r>
      <w:proofErr w:type="spellEnd"/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플랫폼으로 파이프라인을 확장하고 있다.</w:t>
      </w:r>
    </w:p>
    <w:p w14:paraId="5B61FF73" w14:textId="77777777" w:rsidR="00FB25EF" w:rsidRPr="00691A4B" w:rsidRDefault="00FB25EF" w:rsidP="00306715">
      <w:pPr>
        <w:ind w:firstLineChars="0" w:firstLine="0"/>
        <w:rPr>
          <w:rFonts w:asciiTheme="minorHAnsi" w:eastAsiaTheme="minorHAnsi" w:hAnsiTheme="minorHAnsi"/>
          <w:kern w:val="0"/>
          <w:sz w:val="22"/>
          <w:szCs w:val="22"/>
        </w:rPr>
      </w:pPr>
    </w:p>
    <w:p w14:paraId="5991B2D8" w14:textId="2E0262D2" w:rsidR="00FB25EF" w:rsidRPr="00691A4B" w:rsidRDefault="00FB25EF" w:rsidP="00306715">
      <w:pPr>
        <w:ind w:firstLineChars="0" w:firstLine="0"/>
        <w:rPr>
          <w:rFonts w:asciiTheme="minorHAnsi" w:eastAsiaTheme="minorHAnsi" w:hAnsiTheme="minorHAnsi"/>
          <w:kern w:val="0"/>
          <w:sz w:val="22"/>
          <w:szCs w:val="22"/>
        </w:rPr>
      </w:pPr>
      <w:proofErr w:type="spellStart"/>
      <w:r w:rsidRPr="00691A4B">
        <w:rPr>
          <w:rFonts w:asciiTheme="minorHAnsi" w:eastAsiaTheme="minorHAnsi" w:hAnsiTheme="minorHAnsi" w:hint="eastAsia"/>
          <w:kern w:val="0"/>
          <w:sz w:val="22"/>
          <w:szCs w:val="22"/>
        </w:rPr>
        <w:t>마티카바이오랩스는</w:t>
      </w:r>
      <w:proofErr w:type="spellEnd"/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세포·유전자치료제 전문 CDMO 기업으로 </w:t>
      </w:r>
      <w:r w:rsidRPr="00691A4B">
        <w:rPr>
          <w:rFonts w:asciiTheme="minorHAnsi" w:eastAsiaTheme="minorHAnsi" w:hAnsiTheme="minorHAnsi"/>
          <w:kern w:val="0"/>
          <w:sz w:val="22"/>
          <w:szCs w:val="22"/>
          <w:highlight w:val="yellow"/>
        </w:rPr>
        <w:t>GMP</w:t>
      </w:r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기반 제조 인프라와 </w:t>
      </w:r>
      <w:r w:rsidRPr="00691A4B">
        <w:rPr>
          <w:rFonts w:asciiTheme="minorHAnsi" w:eastAsiaTheme="minorHAnsi" w:hAnsiTheme="minorHAnsi"/>
          <w:kern w:val="0"/>
          <w:sz w:val="22"/>
          <w:szCs w:val="22"/>
        </w:rPr>
        <w:lastRenderedPageBreak/>
        <w:t xml:space="preserve">품질관리 시스템을 바탕으로 공정개발, 제조 및 </w:t>
      </w:r>
      <w:proofErr w:type="spellStart"/>
      <w:r w:rsidRPr="00691A4B">
        <w:rPr>
          <w:rFonts w:asciiTheme="minorHAnsi" w:eastAsiaTheme="minorHAnsi" w:hAnsiTheme="minorHAnsi"/>
          <w:kern w:val="0"/>
          <w:sz w:val="22"/>
          <w:szCs w:val="22"/>
        </w:rPr>
        <w:t>품질시험</w:t>
      </w:r>
      <w:proofErr w:type="spellEnd"/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서비스를 제공하고 있다. 이번 협력</w:t>
      </w:r>
      <w:r w:rsidR="000225E3" w:rsidRPr="00691A4B">
        <w:rPr>
          <w:rFonts w:asciiTheme="minorHAnsi" w:eastAsiaTheme="minorHAnsi" w:hAnsiTheme="minorHAnsi" w:hint="eastAsia"/>
          <w:kern w:val="0"/>
          <w:sz w:val="22"/>
          <w:szCs w:val="22"/>
        </w:rPr>
        <w:t>으로</w:t>
      </w:r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줄기세포 기반 재생의료 분야로 CDMO 사업 영역을 확대하고, 국내 바이오 기업들의 연구개발 지원을 강화할 계획이다.</w:t>
      </w:r>
    </w:p>
    <w:p w14:paraId="45870107" w14:textId="77777777" w:rsidR="00FB25EF" w:rsidRPr="00691A4B" w:rsidRDefault="00FB25EF" w:rsidP="00306715">
      <w:pPr>
        <w:ind w:firstLineChars="0" w:firstLine="0"/>
        <w:rPr>
          <w:rFonts w:asciiTheme="minorHAnsi" w:eastAsiaTheme="minorHAnsi" w:hAnsiTheme="minorHAnsi"/>
          <w:kern w:val="0"/>
          <w:sz w:val="22"/>
          <w:szCs w:val="22"/>
        </w:rPr>
      </w:pPr>
    </w:p>
    <w:p w14:paraId="673F4D58" w14:textId="21BD264E" w:rsidR="00FB25EF" w:rsidRPr="00691A4B" w:rsidRDefault="00FB25EF" w:rsidP="00306715">
      <w:pPr>
        <w:ind w:firstLineChars="0" w:firstLine="0"/>
        <w:rPr>
          <w:rFonts w:asciiTheme="minorHAnsi" w:eastAsiaTheme="minorHAnsi" w:hAnsiTheme="minorHAnsi"/>
          <w:kern w:val="0"/>
          <w:sz w:val="22"/>
          <w:szCs w:val="22"/>
        </w:rPr>
      </w:pPr>
      <w:r w:rsidRPr="00691A4B">
        <w:rPr>
          <w:rFonts w:asciiTheme="minorHAnsi" w:eastAsiaTheme="minorHAnsi" w:hAnsiTheme="minorHAnsi" w:hint="eastAsia"/>
          <w:kern w:val="0"/>
          <w:sz w:val="22"/>
          <w:szCs w:val="22"/>
        </w:rPr>
        <w:t>민병조</w:t>
      </w:r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</w:t>
      </w:r>
      <w:proofErr w:type="spellStart"/>
      <w:r w:rsidRPr="00691A4B">
        <w:rPr>
          <w:rFonts w:asciiTheme="minorHAnsi" w:eastAsiaTheme="minorHAnsi" w:hAnsiTheme="minorHAnsi"/>
          <w:kern w:val="0"/>
          <w:sz w:val="22"/>
          <w:szCs w:val="22"/>
        </w:rPr>
        <w:t>마티카바이오랩스</w:t>
      </w:r>
      <w:proofErr w:type="spellEnd"/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대표는 “이번 계약은 </w:t>
      </w:r>
      <w:proofErr w:type="spellStart"/>
      <w:r w:rsidR="005B172A" w:rsidRPr="00691A4B">
        <w:rPr>
          <w:rFonts w:asciiTheme="minorHAnsi" w:eastAsiaTheme="minorHAnsi" w:hAnsiTheme="minorHAnsi" w:hint="eastAsia"/>
          <w:kern w:val="0"/>
          <w:sz w:val="22"/>
          <w:szCs w:val="22"/>
        </w:rPr>
        <w:t>마티카바이오랩스의</w:t>
      </w:r>
      <w:proofErr w:type="spellEnd"/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세포치료제 공정개발 및 제조 역량을 </w:t>
      </w:r>
      <w:r w:rsidR="005B172A" w:rsidRPr="00691A4B">
        <w:rPr>
          <w:rFonts w:asciiTheme="minorHAnsi" w:eastAsiaTheme="minorHAnsi" w:hAnsiTheme="minorHAnsi" w:hint="eastAsia"/>
          <w:kern w:val="0"/>
          <w:sz w:val="22"/>
          <w:szCs w:val="22"/>
        </w:rPr>
        <w:t>활용해</w:t>
      </w:r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재생의료 분야 기업의 연구개발을 지원하는 의미 있는 협력 사례”</w:t>
      </w:r>
      <w:proofErr w:type="spellStart"/>
      <w:r w:rsidRPr="00691A4B">
        <w:rPr>
          <w:rFonts w:asciiTheme="minorHAnsi" w:eastAsiaTheme="minorHAnsi" w:hAnsiTheme="minorHAnsi"/>
          <w:kern w:val="0"/>
          <w:sz w:val="22"/>
          <w:szCs w:val="22"/>
        </w:rPr>
        <w:t>라며</w:t>
      </w:r>
      <w:proofErr w:type="spellEnd"/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“안정적</w:t>
      </w:r>
      <w:r w:rsidR="005B172A" w:rsidRPr="00691A4B">
        <w:rPr>
          <w:rFonts w:asciiTheme="minorHAnsi" w:eastAsiaTheme="minorHAnsi" w:hAnsiTheme="minorHAnsi" w:hint="eastAsia"/>
          <w:kern w:val="0"/>
          <w:sz w:val="22"/>
          <w:szCs w:val="22"/>
        </w:rPr>
        <w:t>으로</w:t>
      </w:r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공정</w:t>
      </w:r>
      <w:r w:rsidR="005B172A" w:rsidRPr="00691A4B">
        <w:rPr>
          <w:rFonts w:asciiTheme="minorHAnsi" w:eastAsiaTheme="minorHAnsi" w:hAnsiTheme="minorHAnsi" w:hint="eastAsia"/>
          <w:kern w:val="0"/>
          <w:sz w:val="22"/>
          <w:szCs w:val="22"/>
        </w:rPr>
        <w:t>을</w:t>
      </w:r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구축</w:t>
      </w:r>
      <w:r w:rsidR="005B172A" w:rsidRPr="00691A4B">
        <w:rPr>
          <w:rFonts w:asciiTheme="minorHAnsi" w:eastAsiaTheme="minorHAnsi" w:hAnsiTheme="minorHAnsi" w:hint="eastAsia"/>
          <w:kern w:val="0"/>
          <w:sz w:val="22"/>
          <w:szCs w:val="22"/>
        </w:rPr>
        <w:t>하고</w:t>
      </w:r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고품질</w:t>
      </w:r>
      <w:r w:rsidR="005B172A" w:rsidRPr="00691A4B">
        <w:rPr>
          <w:rFonts w:asciiTheme="minorHAnsi" w:eastAsiaTheme="minorHAnsi" w:hAnsiTheme="minorHAnsi" w:hint="eastAsia"/>
          <w:kern w:val="0"/>
          <w:sz w:val="22"/>
          <w:szCs w:val="22"/>
        </w:rPr>
        <w:t>의</w:t>
      </w:r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세포</w:t>
      </w:r>
      <w:r w:rsidR="005B172A" w:rsidRPr="00691A4B">
        <w:rPr>
          <w:rFonts w:asciiTheme="minorHAnsi" w:eastAsiaTheme="minorHAnsi" w:hAnsiTheme="minorHAnsi" w:hint="eastAsia"/>
          <w:kern w:val="0"/>
          <w:sz w:val="22"/>
          <w:szCs w:val="22"/>
        </w:rPr>
        <w:t>를</w:t>
      </w:r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제조해 </w:t>
      </w:r>
      <w:proofErr w:type="spellStart"/>
      <w:r w:rsidRPr="00691A4B">
        <w:rPr>
          <w:rFonts w:asciiTheme="minorHAnsi" w:eastAsiaTheme="minorHAnsi" w:hAnsiTheme="minorHAnsi"/>
          <w:kern w:val="0"/>
          <w:sz w:val="22"/>
          <w:szCs w:val="22"/>
        </w:rPr>
        <w:t>아스리젠의</w:t>
      </w:r>
      <w:proofErr w:type="spellEnd"/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전임상 연구가 성공적으로 진행될 수 있도록 적극 지원하겠다”고 말했다.</w:t>
      </w:r>
    </w:p>
    <w:p w14:paraId="02872714" w14:textId="77777777" w:rsidR="00FB25EF" w:rsidRPr="00691A4B" w:rsidRDefault="00FB25EF" w:rsidP="00306715">
      <w:pPr>
        <w:ind w:firstLineChars="0" w:firstLine="0"/>
        <w:rPr>
          <w:rFonts w:asciiTheme="minorHAnsi" w:eastAsiaTheme="minorHAnsi" w:hAnsiTheme="minorHAnsi"/>
          <w:kern w:val="0"/>
          <w:sz w:val="22"/>
          <w:szCs w:val="22"/>
        </w:rPr>
      </w:pPr>
    </w:p>
    <w:p w14:paraId="2596EAD0" w14:textId="77777777" w:rsidR="008A41BD" w:rsidRPr="00691A4B" w:rsidRDefault="008A41BD" w:rsidP="008A41BD">
      <w:pPr>
        <w:ind w:firstLineChars="0" w:firstLine="0"/>
        <w:rPr>
          <w:rFonts w:asciiTheme="minorHAnsi" w:eastAsiaTheme="minorHAnsi" w:hAnsiTheme="minorHAnsi"/>
          <w:kern w:val="0"/>
          <w:sz w:val="22"/>
          <w:szCs w:val="22"/>
        </w:rPr>
      </w:pPr>
      <w:r w:rsidRPr="00691A4B">
        <w:rPr>
          <w:rFonts w:asciiTheme="minorHAnsi" w:eastAsiaTheme="minorHAnsi" w:hAnsiTheme="minorHAnsi" w:hint="eastAsia"/>
          <w:kern w:val="0"/>
          <w:sz w:val="22"/>
          <w:szCs w:val="22"/>
        </w:rPr>
        <w:t>왕준호</w:t>
      </w:r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</w:t>
      </w:r>
      <w:proofErr w:type="spellStart"/>
      <w:r w:rsidRPr="00691A4B">
        <w:rPr>
          <w:rFonts w:asciiTheme="minorHAnsi" w:eastAsiaTheme="minorHAnsi" w:hAnsiTheme="minorHAnsi"/>
          <w:kern w:val="0"/>
          <w:sz w:val="22"/>
          <w:szCs w:val="22"/>
        </w:rPr>
        <w:t>아스리젠</w:t>
      </w:r>
      <w:proofErr w:type="spellEnd"/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대표는 “</w:t>
      </w:r>
      <w:proofErr w:type="spellStart"/>
      <w:r w:rsidRPr="00691A4B">
        <w:rPr>
          <w:rFonts w:asciiTheme="minorHAnsi" w:eastAsiaTheme="minorHAnsi" w:hAnsiTheme="minorHAnsi"/>
          <w:kern w:val="0"/>
          <w:sz w:val="22"/>
          <w:szCs w:val="22"/>
        </w:rPr>
        <w:t>와튼젤리</w:t>
      </w:r>
      <w:proofErr w:type="spellEnd"/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유래 </w:t>
      </w:r>
      <w:r w:rsidRPr="00691A4B"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중간엽줄기세포 </w:t>
      </w:r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기반 </w:t>
      </w:r>
      <w:proofErr w:type="spellStart"/>
      <w:r w:rsidRPr="00691A4B">
        <w:rPr>
          <w:rFonts w:asciiTheme="minorHAnsi" w:eastAsiaTheme="minorHAnsi" w:hAnsiTheme="minorHAnsi"/>
          <w:kern w:val="0"/>
          <w:sz w:val="22"/>
          <w:szCs w:val="22"/>
        </w:rPr>
        <w:t>와튼젤리</w:t>
      </w:r>
      <w:proofErr w:type="spellEnd"/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유래 중간엽줄기세포 기반 관절 연골 재생 치료제 개발에서 안정적인 세포 확보와 </w:t>
      </w:r>
      <w:proofErr w:type="spellStart"/>
      <w:r w:rsidRPr="00691A4B">
        <w:rPr>
          <w:rFonts w:asciiTheme="minorHAnsi" w:eastAsiaTheme="minorHAnsi" w:hAnsiTheme="minorHAnsi"/>
          <w:kern w:val="0"/>
          <w:sz w:val="22"/>
          <w:szCs w:val="22"/>
        </w:rPr>
        <w:t>재현성</w:t>
      </w:r>
      <w:proofErr w:type="spellEnd"/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있는 제조 공정 구축은 핵심 요소”</w:t>
      </w:r>
      <w:proofErr w:type="spellStart"/>
      <w:r w:rsidRPr="00691A4B">
        <w:rPr>
          <w:rFonts w:asciiTheme="minorHAnsi" w:eastAsiaTheme="minorHAnsi" w:hAnsiTheme="minorHAnsi"/>
          <w:kern w:val="0"/>
          <w:sz w:val="22"/>
          <w:szCs w:val="22"/>
        </w:rPr>
        <w:t>라며</w:t>
      </w:r>
      <w:proofErr w:type="spellEnd"/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“</w:t>
      </w:r>
      <w:proofErr w:type="spellStart"/>
      <w:r w:rsidRPr="00691A4B">
        <w:rPr>
          <w:rFonts w:asciiTheme="minorHAnsi" w:eastAsiaTheme="minorHAnsi" w:hAnsiTheme="minorHAnsi"/>
          <w:kern w:val="0"/>
          <w:sz w:val="22"/>
          <w:szCs w:val="22"/>
        </w:rPr>
        <w:t>마티카바이오랩스의</w:t>
      </w:r>
      <w:proofErr w:type="spellEnd"/>
      <w:r w:rsidRPr="00691A4B"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 </w:t>
      </w:r>
      <w:r w:rsidRPr="00691A4B">
        <w:rPr>
          <w:rFonts w:asciiTheme="minorHAnsi" w:eastAsiaTheme="minorHAnsi" w:hAnsiTheme="minorHAnsi"/>
          <w:kern w:val="0"/>
          <w:sz w:val="22"/>
          <w:szCs w:val="22"/>
        </w:rPr>
        <w:t>전문성과 GMP 제조 인프라를 바탕으로 전임상 연구를 효율적으로 추진하고, 향후 임상 개발을 위한 제조 기반을 마련할 수 있을 것으로 기대한다”</w:t>
      </w:r>
      <w:r w:rsidRPr="00691A4B"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고 말했다. </w:t>
      </w:r>
    </w:p>
    <w:p w14:paraId="6FFC45AE" w14:textId="46B78616" w:rsidR="000225E3" w:rsidRPr="00691A4B" w:rsidRDefault="000225E3" w:rsidP="00306715">
      <w:pPr>
        <w:ind w:firstLineChars="0" w:firstLine="0"/>
        <w:rPr>
          <w:rFonts w:asciiTheme="minorHAnsi" w:eastAsiaTheme="minorHAnsi" w:hAnsiTheme="minorHAnsi"/>
          <w:kern w:val="0"/>
          <w:sz w:val="22"/>
          <w:szCs w:val="22"/>
        </w:rPr>
      </w:pPr>
    </w:p>
    <w:p w14:paraId="062110A7" w14:textId="3F153114" w:rsidR="00A74449" w:rsidRDefault="00FB25EF" w:rsidP="00306715">
      <w:pPr>
        <w:ind w:firstLineChars="0" w:firstLine="0"/>
        <w:rPr>
          <w:rFonts w:asciiTheme="minorHAnsi" w:eastAsiaTheme="minorHAnsi" w:hAnsiTheme="minorHAnsi"/>
          <w:kern w:val="0"/>
          <w:sz w:val="22"/>
          <w:szCs w:val="22"/>
        </w:rPr>
      </w:pPr>
      <w:proofErr w:type="spellStart"/>
      <w:r w:rsidRPr="00691A4B">
        <w:rPr>
          <w:rFonts w:asciiTheme="minorHAnsi" w:eastAsiaTheme="minorHAnsi" w:hAnsiTheme="minorHAnsi"/>
          <w:kern w:val="0"/>
          <w:sz w:val="22"/>
          <w:szCs w:val="22"/>
        </w:rPr>
        <w:t>마티카바이오랩스는</w:t>
      </w:r>
      <w:proofErr w:type="spellEnd"/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 세포치료제</w:t>
      </w:r>
      <w:r w:rsidR="000225E3" w:rsidRPr="00691A4B"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뿐만 아니라 </w:t>
      </w:r>
      <w:r w:rsidRPr="00691A4B">
        <w:rPr>
          <w:rFonts w:asciiTheme="minorHAnsi" w:eastAsiaTheme="minorHAnsi" w:hAnsiTheme="minorHAnsi"/>
          <w:kern w:val="0"/>
          <w:sz w:val="22"/>
          <w:szCs w:val="22"/>
          <w:highlight w:val="yellow"/>
        </w:rPr>
        <w:t>CAR-T</w:t>
      </w:r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, </w:t>
      </w:r>
      <w:r w:rsidRPr="00691A4B">
        <w:rPr>
          <w:rFonts w:asciiTheme="minorHAnsi" w:eastAsiaTheme="minorHAnsi" w:hAnsiTheme="minorHAnsi"/>
          <w:kern w:val="0"/>
          <w:sz w:val="22"/>
          <w:szCs w:val="22"/>
          <w:highlight w:val="yellow"/>
        </w:rPr>
        <w:t>CAR-NK</w:t>
      </w:r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, 세포외소포체(EV) 등 다양한 차세대 세포·유전자치료제 </w:t>
      </w:r>
      <w:r w:rsidR="000225E3"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CDMO </w:t>
      </w:r>
      <w:r w:rsidRPr="00691A4B">
        <w:rPr>
          <w:rFonts w:asciiTheme="minorHAnsi" w:eastAsiaTheme="minorHAnsi" w:hAnsiTheme="minorHAnsi"/>
          <w:kern w:val="0"/>
          <w:sz w:val="22"/>
          <w:szCs w:val="22"/>
        </w:rPr>
        <w:t xml:space="preserve">분야로 사업을 확대하고 있으며, 국내외 바이오 기업과의 </w:t>
      </w:r>
      <w:r w:rsidRPr="00FB25EF">
        <w:rPr>
          <w:rFonts w:asciiTheme="minorHAnsi" w:eastAsiaTheme="minorHAnsi" w:hAnsiTheme="minorHAnsi"/>
          <w:kern w:val="0"/>
          <w:sz w:val="22"/>
          <w:szCs w:val="22"/>
        </w:rPr>
        <w:t>협력을 지속적으로 확대해 나</w:t>
      </w:r>
      <w:r w:rsidR="005B172A">
        <w:rPr>
          <w:rFonts w:asciiTheme="minorHAnsi" w:eastAsiaTheme="minorHAnsi" w:hAnsiTheme="minorHAnsi" w:hint="eastAsia"/>
          <w:kern w:val="0"/>
          <w:sz w:val="22"/>
          <w:szCs w:val="22"/>
        </w:rPr>
        <w:t>갈 계획이</w:t>
      </w:r>
      <w:r w:rsidRPr="00FB25EF">
        <w:rPr>
          <w:rFonts w:asciiTheme="minorHAnsi" w:eastAsiaTheme="minorHAnsi" w:hAnsiTheme="minorHAnsi"/>
          <w:kern w:val="0"/>
          <w:sz w:val="22"/>
          <w:szCs w:val="22"/>
        </w:rPr>
        <w:t>다.</w:t>
      </w:r>
    </w:p>
    <w:p w14:paraId="2D26C00C" w14:textId="2CAD854B" w:rsidR="0022607E" w:rsidRDefault="0022607E" w:rsidP="00FB25EF">
      <w:pPr>
        <w:ind w:firstLineChars="0" w:firstLine="0"/>
        <w:jc w:val="left"/>
        <w:rPr>
          <w:rFonts w:asciiTheme="minorHAnsi" w:eastAsiaTheme="minorHAnsi" w:hAnsiTheme="minorHAnsi"/>
          <w:kern w:val="0"/>
          <w:sz w:val="22"/>
          <w:szCs w:val="22"/>
        </w:rPr>
      </w:pPr>
    </w:p>
    <w:p w14:paraId="17DF4A91" w14:textId="6F14C85E" w:rsidR="005B172A" w:rsidRDefault="005B172A" w:rsidP="00FB25EF">
      <w:pPr>
        <w:ind w:firstLineChars="0" w:firstLine="0"/>
        <w:jc w:val="left"/>
        <w:rPr>
          <w:rFonts w:asciiTheme="minorHAnsi" w:eastAsiaTheme="minorHAnsi" w:hAnsiTheme="minorHAnsi"/>
          <w:kern w:val="0"/>
          <w:sz w:val="22"/>
          <w:szCs w:val="22"/>
        </w:rPr>
      </w:pPr>
    </w:p>
    <w:p w14:paraId="450B2A9C" w14:textId="469A8B53" w:rsidR="000225E3" w:rsidRDefault="000225E3" w:rsidP="000225E3">
      <w:pPr>
        <w:autoSpaceDE/>
        <w:ind w:firstLineChars="0" w:firstLine="0"/>
        <w:rPr>
          <w:rFonts w:asciiTheme="minorEastAsia" w:eastAsiaTheme="minorEastAsia" w:hAnsiTheme="minorEastAsia" w:cs="Arial"/>
          <w:b/>
          <w:color w:val="000000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22"/>
          <w:szCs w:val="22"/>
        </w:rPr>
        <w:t xml:space="preserve">▶ </w:t>
      </w:r>
      <w:proofErr w:type="spellStart"/>
      <w:r>
        <w:rPr>
          <w:rFonts w:asciiTheme="minorEastAsia" w:eastAsiaTheme="minorEastAsia" w:hAnsiTheme="minorEastAsia" w:cs="Arial" w:hint="eastAsia"/>
          <w:b/>
          <w:color w:val="000000"/>
          <w:sz w:val="22"/>
          <w:szCs w:val="22"/>
        </w:rPr>
        <w:t>마티카바이오랩스</w:t>
      </w:r>
      <w:proofErr w:type="spellEnd"/>
    </w:p>
    <w:p w14:paraId="736F7F93" w14:textId="77777777" w:rsidR="000225E3" w:rsidRPr="005B172A" w:rsidRDefault="000225E3" w:rsidP="000225E3">
      <w:pPr>
        <w:ind w:firstLineChars="0" w:firstLine="0"/>
        <w:rPr>
          <w:rFonts w:asciiTheme="minorHAnsi" w:eastAsiaTheme="minorHAnsi" w:hAnsiTheme="minorHAnsi"/>
          <w:kern w:val="0"/>
          <w:sz w:val="22"/>
          <w:szCs w:val="22"/>
        </w:rPr>
      </w:pPr>
      <w:proofErr w:type="spellStart"/>
      <w:r>
        <w:rPr>
          <w:rFonts w:asciiTheme="minorHAnsi" w:eastAsiaTheme="minorHAnsi" w:hAnsiTheme="minorHAnsi" w:hint="eastAsia"/>
          <w:kern w:val="0"/>
          <w:sz w:val="22"/>
          <w:szCs w:val="22"/>
        </w:rPr>
        <w:t>마티카바이오랩스는</w:t>
      </w:r>
      <w:proofErr w:type="spellEnd"/>
      <w:r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hint="eastAsia"/>
          <w:kern w:val="0"/>
          <w:sz w:val="22"/>
          <w:szCs w:val="22"/>
        </w:rPr>
        <w:t>세포·유전자치료제</w:t>
      </w:r>
      <w:proofErr w:type="spellEnd"/>
      <w:r>
        <w:rPr>
          <w:rFonts w:asciiTheme="minorHAnsi" w:eastAsiaTheme="minorHAnsi" w:hAnsiTheme="minorHAnsi" w:hint="eastAsia"/>
          <w:kern w:val="0"/>
          <w:sz w:val="22"/>
          <w:szCs w:val="22"/>
        </w:rPr>
        <w:t>(</w:t>
      </w:r>
      <w:r w:rsidRPr="00691A4B">
        <w:rPr>
          <w:rFonts w:asciiTheme="minorHAnsi" w:eastAsiaTheme="minorHAnsi" w:hAnsiTheme="minorHAnsi" w:hint="eastAsia"/>
          <w:kern w:val="0"/>
          <w:sz w:val="22"/>
          <w:szCs w:val="22"/>
          <w:highlight w:val="yellow"/>
        </w:rPr>
        <w:t>CGT</w:t>
      </w:r>
      <w:r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) CDMO전문 기업으로 2018년 </w:t>
      </w:r>
      <w:proofErr w:type="spellStart"/>
      <w:r w:rsidRPr="00691A4B">
        <w:rPr>
          <w:rFonts w:asciiTheme="minorHAnsi" w:eastAsiaTheme="minorHAnsi" w:hAnsiTheme="minorHAnsi" w:hint="eastAsia"/>
          <w:kern w:val="0"/>
          <w:sz w:val="22"/>
          <w:szCs w:val="22"/>
          <w:highlight w:val="yellow"/>
        </w:rPr>
        <w:t>차바이오텍</w:t>
      </w:r>
      <w:r>
        <w:rPr>
          <w:rFonts w:asciiTheme="minorHAnsi" w:eastAsiaTheme="minorHAnsi" w:hAnsiTheme="minorHAnsi" w:hint="eastAsia"/>
          <w:kern w:val="0"/>
          <w:sz w:val="22"/>
          <w:szCs w:val="22"/>
        </w:rPr>
        <w:t>에서</w:t>
      </w:r>
      <w:proofErr w:type="spellEnd"/>
      <w:r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 분할되어 설립된 차바이오랩이 사명을 변경한 회사다. </w:t>
      </w:r>
      <w:proofErr w:type="spellStart"/>
      <w:r>
        <w:rPr>
          <w:rFonts w:asciiTheme="minorHAnsi" w:eastAsiaTheme="minorHAnsi" w:hAnsiTheme="minorHAnsi" w:hint="eastAsia"/>
          <w:kern w:val="0"/>
          <w:sz w:val="22"/>
          <w:szCs w:val="22"/>
        </w:rPr>
        <w:t>차바이오텍은</w:t>
      </w:r>
      <w:proofErr w:type="spellEnd"/>
      <w:r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 미국, 일본, 한국에 글로벌 CGT CDMO 네트워크를 구축했고, ‘</w:t>
      </w:r>
      <w:proofErr w:type="spellStart"/>
      <w:r w:rsidRPr="00691A4B">
        <w:rPr>
          <w:rFonts w:asciiTheme="minorHAnsi" w:eastAsiaTheme="minorHAnsi" w:hAnsiTheme="minorHAnsi" w:hint="eastAsia"/>
          <w:kern w:val="0"/>
          <w:sz w:val="22"/>
          <w:szCs w:val="22"/>
          <w:highlight w:val="yellow"/>
        </w:rPr>
        <w:t>마티카</w:t>
      </w:r>
      <w:proofErr w:type="spellEnd"/>
      <w:r w:rsidRPr="00691A4B">
        <w:rPr>
          <w:rFonts w:asciiTheme="minorHAnsi" w:eastAsiaTheme="minorHAnsi" w:hAnsiTheme="minorHAnsi" w:hint="eastAsia"/>
          <w:kern w:val="0"/>
          <w:sz w:val="22"/>
          <w:szCs w:val="22"/>
          <w:highlight w:val="yellow"/>
        </w:rPr>
        <w:t xml:space="preserve"> </w:t>
      </w:r>
      <w:proofErr w:type="spellStart"/>
      <w:r w:rsidRPr="00691A4B">
        <w:rPr>
          <w:rFonts w:asciiTheme="minorHAnsi" w:eastAsiaTheme="minorHAnsi" w:hAnsiTheme="minorHAnsi" w:hint="eastAsia"/>
          <w:kern w:val="0"/>
          <w:sz w:val="22"/>
          <w:szCs w:val="22"/>
          <w:highlight w:val="yellow"/>
        </w:rPr>
        <w:t>바이오</w:t>
      </w:r>
      <w:r>
        <w:rPr>
          <w:rFonts w:asciiTheme="minorHAnsi" w:eastAsiaTheme="minorHAnsi" w:hAnsiTheme="minorHAnsi" w:hint="eastAsia"/>
          <w:kern w:val="0"/>
          <w:sz w:val="22"/>
          <w:szCs w:val="22"/>
        </w:rPr>
        <w:t>’라는</w:t>
      </w:r>
      <w:proofErr w:type="spellEnd"/>
      <w:r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 CDMO 전문 브랜드 전략을 펼치고 있다. 국내 사업은 </w:t>
      </w:r>
      <w:proofErr w:type="spellStart"/>
      <w:r>
        <w:rPr>
          <w:rFonts w:asciiTheme="minorHAnsi" w:eastAsiaTheme="minorHAnsi" w:hAnsiTheme="minorHAnsi" w:hint="eastAsia"/>
          <w:kern w:val="0"/>
          <w:sz w:val="22"/>
          <w:szCs w:val="22"/>
        </w:rPr>
        <w:t>마티카바이오랩스</w:t>
      </w:r>
      <w:proofErr w:type="spellEnd"/>
      <w:r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, 북미 및 글로벌 사업은 미국 </w:t>
      </w:r>
      <w:proofErr w:type="spellStart"/>
      <w:r w:rsidRPr="00691A4B">
        <w:rPr>
          <w:rFonts w:asciiTheme="minorHAnsi" w:eastAsiaTheme="minorHAnsi" w:hAnsiTheme="minorHAnsi" w:hint="eastAsia"/>
          <w:kern w:val="0"/>
          <w:sz w:val="22"/>
          <w:szCs w:val="22"/>
          <w:highlight w:val="yellow"/>
        </w:rPr>
        <w:t>마티카</w:t>
      </w:r>
      <w:proofErr w:type="spellEnd"/>
      <w:r w:rsidRPr="00691A4B">
        <w:rPr>
          <w:rFonts w:asciiTheme="minorHAnsi" w:eastAsiaTheme="minorHAnsi" w:hAnsiTheme="minorHAnsi" w:hint="eastAsia"/>
          <w:kern w:val="0"/>
          <w:sz w:val="22"/>
          <w:szCs w:val="22"/>
          <w:highlight w:val="yellow"/>
        </w:rPr>
        <w:t xml:space="preserve"> 바이오테크놀로지</w:t>
      </w:r>
      <w:r>
        <w:rPr>
          <w:rFonts w:asciiTheme="minorHAnsi" w:eastAsiaTheme="minorHAnsi" w:hAnsiTheme="minorHAnsi" w:hint="eastAsia"/>
          <w:kern w:val="0"/>
          <w:sz w:val="22"/>
          <w:szCs w:val="22"/>
        </w:rPr>
        <w:t>(</w:t>
      </w:r>
      <w:proofErr w:type="spellStart"/>
      <w:r>
        <w:rPr>
          <w:rFonts w:asciiTheme="minorHAnsi" w:eastAsiaTheme="minorHAnsi" w:hAnsiTheme="minorHAnsi" w:hint="eastAsia"/>
          <w:kern w:val="0"/>
          <w:sz w:val="22"/>
          <w:szCs w:val="22"/>
        </w:rPr>
        <w:t>Matica</w:t>
      </w:r>
      <w:proofErr w:type="spellEnd"/>
      <w:r>
        <w:rPr>
          <w:rFonts w:asciiTheme="minorHAnsi" w:eastAsiaTheme="minorHAnsi" w:hAnsiTheme="minorHAnsi" w:hint="eastAsia"/>
          <w:kern w:val="0"/>
          <w:sz w:val="22"/>
          <w:szCs w:val="22"/>
        </w:rPr>
        <w:t xml:space="preserve"> Biotechnology)가 담당하고 있다.</w:t>
      </w:r>
    </w:p>
    <w:p w14:paraId="0B57B0A4" w14:textId="72A0CE86" w:rsidR="000225E3" w:rsidRPr="000225E3" w:rsidRDefault="000225E3" w:rsidP="00FB25EF">
      <w:pPr>
        <w:ind w:firstLineChars="0" w:firstLine="0"/>
        <w:jc w:val="left"/>
        <w:rPr>
          <w:rFonts w:asciiTheme="minorHAnsi" w:eastAsiaTheme="minorHAnsi" w:hAnsiTheme="minorHAnsi"/>
          <w:kern w:val="0"/>
          <w:sz w:val="22"/>
          <w:szCs w:val="22"/>
        </w:rPr>
      </w:pPr>
    </w:p>
    <w:p w14:paraId="64FB39EF" w14:textId="71648CBF" w:rsidR="000225E3" w:rsidRPr="00FB25EF" w:rsidRDefault="000225E3" w:rsidP="00FB25EF">
      <w:pPr>
        <w:ind w:firstLineChars="0" w:firstLine="0"/>
        <w:jc w:val="left"/>
        <w:rPr>
          <w:rFonts w:asciiTheme="minorHAnsi" w:eastAsiaTheme="minorHAnsi" w:hAnsiTheme="minorHAnsi"/>
          <w:kern w:val="0"/>
          <w:sz w:val="22"/>
          <w:szCs w:val="22"/>
        </w:rPr>
      </w:pPr>
    </w:p>
    <w:p w14:paraId="57AD45EA" w14:textId="3554B636" w:rsidR="00473AD7" w:rsidRPr="008635AB" w:rsidRDefault="00613589" w:rsidP="00A74449">
      <w:pPr>
        <w:ind w:firstLineChars="0" w:firstLine="0"/>
        <w:jc w:val="left"/>
        <w:rPr>
          <w:rFonts w:asciiTheme="minorHAnsi" w:eastAsiaTheme="minorHAnsi" w:hAnsiTheme="minorHAnsi"/>
          <w:kern w:val="0"/>
          <w:sz w:val="22"/>
        </w:rPr>
      </w:pPr>
      <w:r w:rsidRPr="00CD2379">
        <w:rPr>
          <w:rFonts w:asciiTheme="minorHAnsi" w:eastAsiaTheme="minorHAnsi" w:hAnsiTheme="minorHAnsi" w:hint="eastAsia"/>
          <w:kern w:val="0"/>
          <w:sz w:val="22"/>
          <w:szCs w:val="22"/>
        </w:rPr>
        <w:t>※</w:t>
      </w:r>
      <w:r w:rsidRPr="00CD2379">
        <w:rPr>
          <w:rFonts w:asciiTheme="minorHAnsi" w:eastAsiaTheme="minorHAnsi" w:hAnsiTheme="minorHAnsi"/>
          <w:kern w:val="0"/>
          <w:sz w:val="22"/>
          <w:szCs w:val="22"/>
        </w:rPr>
        <w:t xml:space="preserve"> </w:t>
      </w:r>
      <w:proofErr w:type="spellStart"/>
      <w:r w:rsidRPr="00CD2379">
        <w:rPr>
          <w:rFonts w:asciiTheme="minorHAnsi" w:eastAsiaTheme="minorHAnsi" w:hAnsiTheme="minorHAnsi" w:hint="eastAsia"/>
          <w:kern w:val="0"/>
          <w:sz w:val="22"/>
        </w:rPr>
        <w:t>마티카바이오랩스</w:t>
      </w:r>
      <w:proofErr w:type="spellEnd"/>
      <w:r w:rsidRPr="00CD2379">
        <w:rPr>
          <w:rFonts w:asciiTheme="minorHAnsi" w:eastAsiaTheme="minorHAnsi" w:hAnsiTheme="minorHAnsi" w:hint="eastAsia"/>
          <w:kern w:val="0"/>
          <w:sz w:val="22"/>
        </w:rPr>
        <w:t xml:space="preserve">, </w:t>
      </w:r>
      <w:proofErr w:type="spellStart"/>
      <w:r w:rsidR="004E1F62">
        <w:rPr>
          <w:rFonts w:asciiTheme="minorHAnsi" w:eastAsiaTheme="minorHAnsi" w:hAnsiTheme="minorHAnsi" w:hint="eastAsia"/>
          <w:kern w:val="0"/>
          <w:sz w:val="22"/>
        </w:rPr>
        <w:t>아스리젠</w:t>
      </w:r>
      <w:proofErr w:type="spellEnd"/>
      <w:r w:rsidRPr="00CD2379">
        <w:rPr>
          <w:rFonts w:asciiTheme="minorHAnsi" w:eastAsiaTheme="minorHAnsi" w:hAnsiTheme="minorHAnsi" w:hint="eastAsia"/>
          <w:kern w:val="0"/>
          <w:sz w:val="22"/>
        </w:rPr>
        <w:t xml:space="preserve"> 계약 사진</w:t>
      </w:r>
      <w:r w:rsidR="001429CD">
        <w:rPr>
          <w:rFonts w:asciiTheme="minorHAnsi" w:eastAsiaTheme="minorHAnsi" w:hAnsiTheme="minorHAnsi" w:hint="eastAsia"/>
          <w:kern w:val="0"/>
          <w:sz w:val="22"/>
        </w:rPr>
        <w:t>(</w:t>
      </w:r>
      <w:r w:rsidR="004E1F62">
        <w:rPr>
          <w:rFonts w:asciiTheme="minorHAnsi" w:eastAsiaTheme="minorHAnsi" w:hAnsiTheme="minorHAnsi"/>
          <w:kern w:val="0"/>
          <w:sz w:val="22"/>
        </w:rPr>
        <w:t>6</w:t>
      </w:r>
      <w:r w:rsidR="001429CD">
        <w:rPr>
          <w:rFonts w:asciiTheme="minorHAnsi" w:eastAsiaTheme="minorHAnsi" w:hAnsiTheme="minorHAnsi" w:hint="eastAsia"/>
          <w:kern w:val="0"/>
          <w:sz w:val="22"/>
        </w:rPr>
        <w:t>/</w:t>
      </w:r>
      <w:r w:rsidR="004E1F62">
        <w:rPr>
          <w:rFonts w:asciiTheme="minorHAnsi" w:eastAsiaTheme="minorHAnsi" w:hAnsiTheme="minorHAnsi"/>
          <w:kern w:val="0"/>
          <w:sz w:val="22"/>
        </w:rPr>
        <w:t xml:space="preserve">12 </w:t>
      </w:r>
      <w:r w:rsidR="001429CD">
        <w:rPr>
          <w:rFonts w:asciiTheme="minorHAnsi" w:eastAsiaTheme="minorHAnsi" w:hAnsiTheme="minorHAnsi"/>
          <w:kern w:val="0"/>
          <w:sz w:val="22"/>
        </w:rPr>
        <w:t>(</w:t>
      </w:r>
      <w:r w:rsidR="004E1F62">
        <w:rPr>
          <w:rFonts w:asciiTheme="minorHAnsi" w:eastAsiaTheme="minorHAnsi" w:hAnsiTheme="minorHAnsi" w:hint="eastAsia"/>
          <w:kern w:val="0"/>
          <w:sz w:val="22"/>
        </w:rPr>
        <w:t>금)</w:t>
      </w:r>
      <w:r w:rsidR="001429CD">
        <w:rPr>
          <w:rFonts w:asciiTheme="minorHAnsi" w:eastAsiaTheme="minorHAnsi" w:hAnsiTheme="minorHAnsi"/>
          <w:kern w:val="0"/>
          <w:sz w:val="22"/>
        </w:rPr>
        <w:t xml:space="preserve"> </w:t>
      </w:r>
      <w:r w:rsidR="004E1F62">
        <w:rPr>
          <w:rFonts w:asciiTheme="minorHAnsi" w:eastAsiaTheme="minorHAnsi" w:hAnsiTheme="minorHAnsi"/>
          <w:kern w:val="0"/>
          <w:sz w:val="22"/>
        </w:rPr>
        <w:t>9</w:t>
      </w:r>
      <w:r w:rsidR="001429CD">
        <w:rPr>
          <w:rFonts w:asciiTheme="minorHAnsi" w:eastAsiaTheme="minorHAnsi" w:hAnsiTheme="minorHAnsi" w:hint="eastAsia"/>
          <w:kern w:val="0"/>
          <w:sz w:val="22"/>
        </w:rPr>
        <w:t xml:space="preserve">시 </w:t>
      </w:r>
      <w:r w:rsidR="004E1F62">
        <w:rPr>
          <w:rFonts w:asciiTheme="minorHAnsi" w:eastAsiaTheme="minorHAnsi" w:hAnsiTheme="minorHAnsi"/>
          <w:kern w:val="0"/>
          <w:sz w:val="22"/>
        </w:rPr>
        <w:t>30</w:t>
      </w:r>
      <w:r w:rsidR="004E1F62">
        <w:rPr>
          <w:rFonts w:asciiTheme="minorHAnsi" w:eastAsiaTheme="minorHAnsi" w:hAnsiTheme="minorHAnsi" w:hint="eastAsia"/>
          <w:kern w:val="0"/>
          <w:sz w:val="22"/>
        </w:rPr>
        <w:t xml:space="preserve">분 </w:t>
      </w:r>
      <w:bookmarkStart w:id="0" w:name="_GoBack"/>
      <w:bookmarkEnd w:id="0"/>
      <w:r w:rsidR="001429CD">
        <w:rPr>
          <w:rFonts w:asciiTheme="minorHAnsi" w:eastAsiaTheme="minorHAnsi" w:hAnsiTheme="minorHAnsi" w:hint="eastAsia"/>
          <w:kern w:val="0"/>
          <w:sz w:val="22"/>
        </w:rPr>
        <w:t>촬영 예정)</w:t>
      </w:r>
    </w:p>
    <w:sectPr w:rsidR="00473AD7" w:rsidRPr="008635AB" w:rsidSect="006B5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90379" w14:textId="77777777" w:rsidR="00A32BBB" w:rsidRDefault="00A32BBB" w:rsidP="001C5B0F">
      <w:pPr>
        <w:spacing w:line="240" w:lineRule="auto"/>
        <w:ind w:firstLine="200"/>
      </w:pPr>
      <w:r>
        <w:separator/>
      </w:r>
    </w:p>
  </w:endnote>
  <w:endnote w:type="continuationSeparator" w:id="0">
    <w:p w14:paraId="4748F82F" w14:textId="77777777" w:rsidR="00A32BBB" w:rsidRDefault="00A32BBB" w:rsidP="001C5B0F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6E534" w14:textId="77777777" w:rsidR="006B50DF" w:rsidRDefault="006B50DF" w:rsidP="006B50D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B0706" w14:textId="09138179" w:rsidR="006B50DF" w:rsidRPr="00042DFC" w:rsidRDefault="00291E9A" w:rsidP="006B50DF">
    <w:pPr>
      <w:pStyle w:val="a4"/>
      <w:ind w:firstLine="180"/>
      <w:jc w:val="center"/>
      <w:rPr>
        <w:szCs w:val="16"/>
      </w:rPr>
    </w:pPr>
    <w:r w:rsidRPr="00854E9F">
      <w:rPr>
        <w:rFonts w:ascii="나눔고딕" w:eastAsia="나눔고딕" w:hAnsi="나눔고딕" w:cstheme="minorBidi"/>
        <w:sz w:val="18"/>
        <w:szCs w:val="18"/>
      </w:rPr>
      <w:fldChar w:fldCharType="begin"/>
    </w:r>
    <w:r w:rsidR="002324EB" w:rsidRPr="00854E9F">
      <w:rPr>
        <w:rFonts w:ascii="나눔고딕" w:eastAsia="나눔고딕" w:hAnsi="나눔고딕" w:cstheme="minorBidi"/>
        <w:sz w:val="18"/>
        <w:szCs w:val="18"/>
      </w:rPr>
      <w:instrText xml:space="preserve"> PAGE   \* MERGEFORMAT </w:instrText>
    </w:r>
    <w:r w:rsidRPr="00854E9F">
      <w:rPr>
        <w:rFonts w:ascii="나눔고딕" w:eastAsia="나눔고딕" w:hAnsi="나눔고딕" w:cstheme="minorBidi"/>
        <w:sz w:val="18"/>
        <w:szCs w:val="18"/>
      </w:rPr>
      <w:fldChar w:fldCharType="separate"/>
    </w:r>
    <w:r w:rsidR="00387971" w:rsidRPr="00387971">
      <w:rPr>
        <w:rFonts w:ascii="나눔고딕" w:eastAsia="나눔고딕" w:hAnsi="나눔고딕" w:cstheme="minorBidi"/>
        <w:noProof/>
        <w:sz w:val="18"/>
        <w:szCs w:val="18"/>
        <w:lang w:val="ko-KR"/>
      </w:rPr>
      <w:t>2</w:t>
    </w:r>
    <w:r w:rsidRPr="00854E9F">
      <w:rPr>
        <w:rFonts w:ascii="나눔고딕" w:eastAsia="나눔고딕" w:hAnsi="나눔고딕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5A92" w14:textId="77777777" w:rsidR="006B50DF" w:rsidRDefault="006B50DF" w:rsidP="006B50D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455"/>
      <w:gridCol w:w="4463"/>
    </w:tblGrid>
    <w:tr w:rsidR="006B50DF" w:rsidRPr="00854E9F" w14:paraId="2A355652" w14:textId="77777777" w:rsidTr="006B50DF">
      <w:tc>
        <w:tcPr>
          <w:tcW w:w="4504" w:type="dxa"/>
        </w:tcPr>
        <w:p w14:paraId="538855B9" w14:textId="77777777" w:rsidR="006B50DF" w:rsidRPr="00854E9F" w:rsidRDefault="002324EB" w:rsidP="006B50DF">
          <w:pPr>
            <w:pStyle w:val="a4"/>
            <w:ind w:firstLine="140"/>
            <w:jc w:val="left"/>
            <w:rPr>
              <w:rFonts w:asciiTheme="minorHAnsi" w:eastAsiaTheme="minorEastAsia" w:hAnsiTheme="minorHAnsi" w:cstheme="minorBidi"/>
            </w:rPr>
          </w:pPr>
          <w:proofErr w:type="spellStart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>차병원재단홍보실기사작성</w:t>
          </w:r>
          <w:proofErr w:type="spellEnd"/>
        </w:p>
      </w:tc>
      <w:tc>
        <w:tcPr>
          <w:tcW w:w="4511" w:type="dxa"/>
        </w:tcPr>
        <w:p w14:paraId="304D8D60" w14:textId="77777777" w:rsidR="006B50DF" w:rsidRPr="00854E9F" w:rsidRDefault="00291E9A" w:rsidP="006B50DF">
          <w:pPr>
            <w:pStyle w:val="a4"/>
            <w:ind w:firstLine="180"/>
            <w:jc w:val="right"/>
            <w:rPr>
              <w:rFonts w:ascii="나눔고딕" w:eastAsia="나눔고딕" w:hAnsi="나눔고딕" w:cstheme="minorBidi"/>
              <w:sz w:val="18"/>
              <w:szCs w:val="18"/>
            </w:rPr>
          </w:pP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begin"/>
          </w:r>
          <w:r w:rsidR="002324EB" w:rsidRPr="00854E9F">
            <w:rPr>
              <w:rFonts w:ascii="나눔고딕" w:eastAsia="나눔고딕" w:hAnsi="나눔고딕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separate"/>
          </w:r>
          <w:r w:rsidR="002324EB" w:rsidRPr="00B077F4">
            <w:rPr>
              <w:rFonts w:ascii="나눔고딕" w:eastAsia="나눔고딕" w:hAnsi="나눔고딕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end"/>
          </w:r>
        </w:p>
      </w:tc>
    </w:tr>
  </w:tbl>
  <w:p w14:paraId="5B3D5557" w14:textId="77777777" w:rsidR="006B50DF" w:rsidRPr="00582138" w:rsidRDefault="006B50DF" w:rsidP="006B50D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D87B7" w14:textId="77777777" w:rsidR="00A32BBB" w:rsidRDefault="00A32BBB" w:rsidP="001C5B0F">
      <w:pPr>
        <w:spacing w:line="240" w:lineRule="auto"/>
        <w:ind w:firstLine="200"/>
      </w:pPr>
      <w:r>
        <w:separator/>
      </w:r>
    </w:p>
  </w:footnote>
  <w:footnote w:type="continuationSeparator" w:id="0">
    <w:p w14:paraId="58530909" w14:textId="77777777" w:rsidR="00A32BBB" w:rsidRDefault="00A32BBB" w:rsidP="001C5B0F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BD6F4" w14:textId="77777777" w:rsidR="006B50DF" w:rsidRDefault="006B50DF" w:rsidP="006B50D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C07A5" w14:textId="77777777" w:rsidR="006B50DF" w:rsidRPr="00042DFC" w:rsidRDefault="002324EB" w:rsidP="006B50DF">
    <w:pPr>
      <w:pStyle w:val="a3"/>
      <w:tabs>
        <w:tab w:val="center" w:pos="4613"/>
      </w:tabs>
      <w:ind w:firstLine="200"/>
      <w:jc w:val="right"/>
      <w:rPr>
        <w:szCs w:val="14"/>
      </w:rPr>
    </w:pPr>
    <w:r>
      <w:rPr>
        <w:szCs w:val="14"/>
      </w:rPr>
      <w:tab/>
    </w:r>
    <w:r>
      <w:rPr>
        <w:szCs w:val="14"/>
      </w:rPr>
      <w:tab/>
    </w:r>
    <w:r w:rsidRPr="009C577C">
      <w:rPr>
        <w:noProof/>
        <w:szCs w:val="14"/>
      </w:rPr>
      <w:drawing>
        <wp:inline distT="0" distB="0" distL="0" distR="0" wp14:anchorId="79758A7D" wp14:editId="2E03346C">
          <wp:extent cx="943200" cy="432000"/>
          <wp:effectExtent l="0" t="0" r="0" b="635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기업자료\차바이오텍\차바이오텍 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3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3802" w14:textId="77777777" w:rsidR="006B50DF" w:rsidRDefault="002324EB" w:rsidP="006B50D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43CCB679" wp14:editId="1F812783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65860"/>
    <w:multiLevelType w:val="hybridMultilevel"/>
    <w:tmpl w:val="353819B6"/>
    <w:lvl w:ilvl="0" w:tplc="C41016BA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1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71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8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8F"/>
    <w:rsid w:val="000005C0"/>
    <w:rsid w:val="000008A8"/>
    <w:rsid w:val="000010E0"/>
    <w:rsid w:val="00007114"/>
    <w:rsid w:val="00010296"/>
    <w:rsid w:val="000109E1"/>
    <w:rsid w:val="00011E4E"/>
    <w:rsid w:val="00014B05"/>
    <w:rsid w:val="00014D3B"/>
    <w:rsid w:val="00016374"/>
    <w:rsid w:val="000225E3"/>
    <w:rsid w:val="0003203E"/>
    <w:rsid w:val="000320A2"/>
    <w:rsid w:val="0003392E"/>
    <w:rsid w:val="0004200B"/>
    <w:rsid w:val="00042A4B"/>
    <w:rsid w:val="00045CF6"/>
    <w:rsid w:val="00056363"/>
    <w:rsid w:val="00057587"/>
    <w:rsid w:val="00057692"/>
    <w:rsid w:val="00063609"/>
    <w:rsid w:val="000638AD"/>
    <w:rsid w:val="000661CB"/>
    <w:rsid w:val="000665E3"/>
    <w:rsid w:val="000676EB"/>
    <w:rsid w:val="00075B61"/>
    <w:rsid w:val="00080DAD"/>
    <w:rsid w:val="00084260"/>
    <w:rsid w:val="00090157"/>
    <w:rsid w:val="00094D12"/>
    <w:rsid w:val="00095EEE"/>
    <w:rsid w:val="00097367"/>
    <w:rsid w:val="000A36D9"/>
    <w:rsid w:val="000A4F00"/>
    <w:rsid w:val="000A6186"/>
    <w:rsid w:val="000B4F69"/>
    <w:rsid w:val="000B62EF"/>
    <w:rsid w:val="000B722B"/>
    <w:rsid w:val="000C23D3"/>
    <w:rsid w:val="000C65F8"/>
    <w:rsid w:val="000C6D38"/>
    <w:rsid w:val="000D0E1E"/>
    <w:rsid w:val="000D37E5"/>
    <w:rsid w:val="000D6C9E"/>
    <w:rsid w:val="000E04AA"/>
    <w:rsid w:val="000E21DA"/>
    <w:rsid w:val="000E2B98"/>
    <w:rsid w:val="000E5FD8"/>
    <w:rsid w:val="000F2B80"/>
    <w:rsid w:val="000F370D"/>
    <w:rsid w:val="000F4364"/>
    <w:rsid w:val="00104FD2"/>
    <w:rsid w:val="001076D9"/>
    <w:rsid w:val="00110E3F"/>
    <w:rsid w:val="0011560F"/>
    <w:rsid w:val="00116E19"/>
    <w:rsid w:val="001171DA"/>
    <w:rsid w:val="001215A5"/>
    <w:rsid w:val="00122DC9"/>
    <w:rsid w:val="00123DD2"/>
    <w:rsid w:val="00123F29"/>
    <w:rsid w:val="00125A13"/>
    <w:rsid w:val="00131F5A"/>
    <w:rsid w:val="001327F8"/>
    <w:rsid w:val="001429CD"/>
    <w:rsid w:val="00155B51"/>
    <w:rsid w:val="00156892"/>
    <w:rsid w:val="00160F83"/>
    <w:rsid w:val="00170CB0"/>
    <w:rsid w:val="00174CE5"/>
    <w:rsid w:val="001814A0"/>
    <w:rsid w:val="00183DB6"/>
    <w:rsid w:val="00184D4B"/>
    <w:rsid w:val="00185300"/>
    <w:rsid w:val="0019155D"/>
    <w:rsid w:val="001927D7"/>
    <w:rsid w:val="0019692A"/>
    <w:rsid w:val="001A3A64"/>
    <w:rsid w:val="001A42F3"/>
    <w:rsid w:val="001A4CCA"/>
    <w:rsid w:val="001A517C"/>
    <w:rsid w:val="001A51D0"/>
    <w:rsid w:val="001C06A4"/>
    <w:rsid w:val="001C0D1C"/>
    <w:rsid w:val="001C0DB1"/>
    <w:rsid w:val="001C0F9B"/>
    <w:rsid w:val="001C189F"/>
    <w:rsid w:val="001C5B0F"/>
    <w:rsid w:val="001C658D"/>
    <w:rsid w:val="001D47A3"/>
    <w:rsid w:val="001D47E3"/>
    <w:rsid w:val="001D58D9"/>
    <w:rsid w:val="001E5A3F"/>
    <w:rsid w:val="001E65F8"/>
    <w:rsid w:val="001E7791"/>
    <w:rsid w:val="001F36DD"/>
    <w:rsid w:val="001F43D7"/>
    <w:rsid w:val="001F4C17"/>
    <w:rsid w:val="001F5ABE"/>
    <w:rsid w:val="001F669E"/>
    <w:rsid w:val="001F6B71"/>
    <w:rsid w:val="001F73D7"/>
    <w:rsid w:val="001F7D5D"/>
    <w:rsid w:val="00201227"/>
    <w:rsid w:val="0020342F"/>
    <w:rsid w:val="00204C68"/>
    <w:rsid w:val="00220AC9"/>
    <w:rsid w:val="0022285E"/>
    <w:rsid w:val="00225513"/>
    <w:rsid w:val="00225CAA"/>
    <w:rsid w:val="0022607E"/>
    <w:rsid w:val="002324EB"/>
    <w:rsid w:val="00240053"/>
    <w:rsid w:val="00242DA7"/>
    <w:rsid w:val="00253388"/>
    <w:rsid w:val="00263A39"/>
    <w:rsid w:val="002647FB"/>
    <w:rsid w:val="00271AED"/>
    <w:rsid w:val="00272008"/>
    <w:rsid w:val="002734B6"/>
    <w:rsid w:val="00274A7F"/>
    <w:rsid w:val="00277B7A"/>
    <w:rsid w:val="00282F1E"/>
    <w:rsid w:val="00290D03"/>
    <w:rsid w:val="00291E9A"/>
    <w:rsid w:val="002A03BE"/>
    <w:rsid w:val="002A45C1"/>
    <w:rsid w:val="002A4F55"/>
    <w:rsid w:val="002A69F4"/>
    <w:rsid w:val="002C494E"/>
    <w:rsid w:val="002D4A81"/>
    <w:rsid w:val="002E20DA"/>
    <w:rsid w:val="002E2528"/>
    <w:rsid w:val="002E539D"/>
    <w:rsid w:val="002E5877"/>
    <w:rsid w:val="002E5D68"/>
    <w:rsid w:val="002F5ADF"/>
    <w:rsid w:val="002F6FBB"/>
    <w:rsid w:val="00304543"/>
    <w:rsid w:val="00306715"/>
    <w:rsid w:val="0031134B"/>
    <w:rsid w:val="00317058"/>
    <w:rsid w:val="003228BF"/>
    <w:rsid w:val="00322B03"/>
    <w:rsid w:val="003244AC"/>
    <w:rsid w:val="00333300"/>
    <w:rsid w:val="003356A3"/>
    <w:rsid w:val="0033661F"/>
    <w:rsid w:val="00344E45"/>
    <w:rsid w:val="00344FC7"/>
    <w:rsid w:val="00350B79"/>
    <w:rsid w:val="0035369B"/>
    <w:rsid w:val="003549A2"/>
    <w:rsid w:val="00361B8B"/>
    <w:rsid w:val="00363C7D"/>
    <w:rsid w:val="00364D07"/>
    <w:rsid w:val="00367155"/>
    <w:rsid w:val="00374B44"/>
    <w:rsid w:val="003756FB"/>
    <w:rsid w:val="00381672"/>
    <w:rsid w:val="00381D71"/>
    <w:rsid w:val="003851AD"/>
    <w:rsid w:val="0038635D"/>
    <w:rsid w:val="00387971"/>
    <w:rsid w:val="00390982"/>
    <w:rsid w:val="0039685C"/>
    <w:rsid w:val="003A559B"/>
    <w:rsid w:val="003B50AE"/>
    <w:rsid w:val="003B5B8F"/>
    <w:rsid w:val="003C016E"/>
    <w:rsid w:val="003C224D"/>
    <w:rsid w:val="003C3E4B"/>
    <w:rsid w:val="003C6649"/>
    <w:rsid w:val="003C67C0"/>
    <w:rsid w:val="003C6E2F"/>
    <w:rsid w:val="003D18CA"/>
    <w:rsid w:val="003D399C"/>
    <w:rsid w:val="003D5516"/>
    <w:rsid w:val="003E4DE8"/>
    <w:rsid w:val="003E5832"/>
    <w:rsid w:val="003F479E"/>
    <w:rsid w:val="003F4F09"/>
    <w:rsid w:val="003F53F2"/>
    <w:rsid w:val="003F605A"/>
    <w:rsid w:val="003F7376"/>
    <w:rsid w:val="004003F8"/>
    <w:rsid w:val="00400BD5"/>
    <w:rsid w:val="00413FB9"/>
    <w:rsid w:val="0041488E"/>
    <w:rsid w:val="00414E93"/>
    <w:rsid w:val="004152E5"/>
    <w:rsid w:val="0041587E"/>
    <w:rsid w:val="00420B0F"/>
    <w:rsid w:val="00420B7A"/>
    <w:rsid w:val="00425A02"/>
    <w:rsid w:val="004274B0"/>
    <w:rsid w:val="004279E2"/>
    <w:rsid w:val="004416C3"/>
    <w:rsid w:val="0044235A"/>
    <w:rsid w:val="004437EC"/>
    <w:rsid w:val="00443B11"/>
    <w:rsid w:val="004449F4"/>
    <w:rsid w:val="00446A8B"/>
    <w:rsid w:val="00456C88"/>
    <w:rsid w:val="00460C7E"/>
    <w:rsid w:val="004621F0"/>
    <w:rsid w:val="00467D05"/>
    <w:rsid w:val="0047392A"/>
    <w:rsid w:val="00473AD7"/>
    <w:rsid w:val="00483E0B"/>
    <w:rsid w:val="00485B9C"/>
    <w:rsid w:val="004867A2"/>
    <w:rsid w:val="004936C5"/>
    <w:rsid w:val="00495DE0"/>
    <w:rsid w:val="004A66BB"/>
    <w:rsid w:val="004B1FFF"/>
    <w:rsid w:val="004B4FF6"/>
    <w:rsid w:val="004B529B"/>
    <w:rsid w:val="004B5EE8"/>
    <w:rsid w:val="004C2D54"/>
    <w:rsid w:val="004C3AD9"/>
    <w:rsid w:val="004C6418"/>
    <w:rsid w:val="004D0680"/>
    <w:rsid w:val="004D5BE2"/>
    <w:rsid w:val="004D5CB4"/>
    <w:rsid w:val="004D7264"/>
    <w:rsid w:val="004E1F62"/>
    <w:rsid w:val="004E24E4"/>
    <w:rsid w:val="004E4A35"/>
    <w:rsid w:val="004F2893"/>
    <w:rsid w:val="004F5C9B"/>
    <w:rsid w:val="00501233"/>
    <w:rsid w:val="00501BD3"/>
    <w:rsid w:val="00501D71"/>
    <w:rsid w:val="00503672"/>
    <w:rsid w:val="00505240"/>
    <w:rsid w:val="005071ED"/>
    <w:rsid w:val="005113EB"/>
    <w:rsid w:val="005127E9"/>
    <w:rsid w:val="0051543F"/>
    <w:rsid w:val="00515862"/>
    <w:rsid w:val="00522538"/>
    <w:rsid w:val="0052753E"/>
    <w:rsid w:val="005368E6"/>
    <w:rsid w:val="00542703"/>
    <w:rsid w:val="00545DB1"/>
    <w:rsid w:val="00550594"/>
    <w:rsid w:val="00551445"/>
    <w:rsid w:val="0055265D"/>
    <w:rsid w:val="005579C8"/>
    <w:rsid w:val="00560160"/>
    <w:rsid w:val="00561DA4"/>
    <w:rsid w:val="00564124"/>
    <w:rsid w:val="00567382"/>
    <w:rsid w:val="00573418"/>
    <w:rsid w:val="0057419F"/>
    <w:rsid w:val="0057649A"/>
    <w:rsid w:val="005800F1"/>
    <w:rsid w:val="0058075B"/>
    <w:rsid w:val="005811C6"/>
    <w:rsid w:val="00586186"/>
    <w:rsid w:val="00590E0F"/>
    <w:rsid w:val="00593CCC"/>
    <w:rsid w:val="005A1B39"/>
    <w:rsid w:val="005B172A"/>
    <w:rsid w:val="005B2FCA"/>
    <w:rsid w:val="005B69E0"/>
    <w:rsid w:val="005B7C18"/>
    <w:rsid w:val="005C0BDB"/>
    <w:rsid w:val="005C245C"/>
    <w:rsid w:val="005C40F0"/>
    <w:rsid w:val="005C58DE"/>
    <w:rsid w:val="005E2B5D"/>
    <w:rsid w:val="005E6C2E"/>
    <w:rsid w:val="005F121A"/>
    <w:rsid w:val="005F149D"/>
    <w:rsid w:val="005F3918"/>
    <w:rsid w:val="005F5BC8"/>
    <w:rsid w:val="005F5D67"/>
    <w:rsid w:val="0060073C"/>
    <w:rsid w:val="00600D69"/>
    <w:rsid w:val="00602786"/>
    <w:rsid w:val="00602D29"/>
    <w:rsid w:val="006102E7"/>
    <w:rsid w:val="00610B56"/>
    <w:rsid w:val="00613589"/>
    <w:rsid w:val="00620E45"/>
    <w:rsid w:val="00621AE4"/>
    <w:rsid w:val="00623F31"/>
    <w:rsid w:val="00632B70"/>
    <w:rsid w:val="0063589B"/>
    <w:rsid w:val="006375EB"/>
    <w:rsid w:val="006400CA"/>
    <w:rsid w:val="00642F07"/>
    <w:rsid w:val="0064313C"/>
    <w:rsid w:val="0065195A"/>
    <w:rsid w:val="006574B8"/>
    <w:rsid w:val="00665959"/>
    <w:rsid w:val="006679FD"/>
    <w:rsid w:val="00672289"/>
    <w:rsid w:val="0067274E"/>
    <w:rsid w:val="00673E36"/>
    <w:rsid w:val="006754B1"/>
    <w:rsid w:val="00681E9C"/>
    <w:rsid w:val="0068338E"/>
    <w:rsid w:val="00690E91"/>
    <w:rsid w:val="00691A4B"/>
    <w:rsid w:val="006939EF"/>
    <w:rsid w:val="00697475"/>
    <w:rsid w:val="006A010B"/>
    <w:rsid w:val="006A4BF4"/>
    <w:rsid w:val="006B415D"/>
    <w:rsid w:val="006B42A6"/>
    <w:rsid w:val="006B50DF"/>
    <w:rsid w:val="006B52A8"/>
    <w:rsid w:val="006C3104"/>
    <w:rsid w:val="006D45C2"/>
    <w:rsid w:val="006D47D4"/>
    <w:rsid w:val="006D6C50"/>
    <w:rsid w:val="006D7C33"/>
    <w:rsid w:val="006E14BB"/>
    <w:rsid w:val="006E4DA0"/>
    <w:rsid w:val="006F0391"/>
    <w:rsid w:val="006F1996"/>
    <w:rsid w:val="006F5AC4"/>
    <w:rsid w:val="006F6AD4"/>
    <w:rsid w:val="006F78A2"/>
    <w:rsid w:val="00701A3D"/>
    <w:rsid w:val="0070200A"/>
    <w:rsid w:val="00706073"/>
    <w:rsid w:val="00707D47"/>
    <w:rsid w:val="0071137C"/>
    <w:rsid w:val="007118D4"/>
    <w:rsid w:val="00711D7D"/>
    <w:rsid w:val="00712CB0"/>
    <w:rsid w:val="00715A74"/>
    <w:rsid w:val="00715A85"/>
    <w:rsid w:val="007169E4"/>
    <w:rsid w:val="00727045"/>
    <w:rsid w:val="00732A8A"/>
    <w:rsid w:val="007404C7"/>
    <w:rsid w:val="007427BF"/>
    <w:rsid w:val="007438D0"/>
    <w:rsid w:val="00753CF3"/>
    <w:rsid w:val="007546F1"/>
    <w:rsid w:val="007566BB"/>
    <w:rsid w:val="00762663"/>
    <w:rsid w:val="00770049"/>
    <w:rsid w:val="00771E5B"/>
    <w:rsid w:val="00777C32"/>
    <w:rsid w:val="0078217B"/>
    <w:rsid w:val="007841BF"/>
    <w:rsid w:val="00784438"/>
    <w:rsid w:val="00784460"/>
    <w:rsid w:val="00784E05"/>
    <w:rsid w:val="00793AA7"/>
    <w:rsid w:val="00794B23"/>
    <w:rsid w:val="007977CA"/>
    <w:rsid w:val="007A111A"/>
    <w:rsid w:val="007A55F3"/>
    <w:rsid w:val="007A5E57"/>
    <w:rsid w:val="007A6B6B"/>
    <w:rsid w:val="007B1FF4"/>
    <w:rsid w:val="007B6E08"/>
    <w:rsid w:val="007B7086"/>
    <w:rsid w:val="007C0745"/>
    <w:rsid w:val="007C101D"/>
    <w:rsid w:val="007C229E"/>
    <w:rsid w:val="007C486D"/>
    <w:rsid w:val="007D0332"/>
    <w:rsid w:val="007D07F1"/>
    <w:rsid w:val="007D13DA"/>
    <w:rsid w:val="007D2FDE"/>
    <w:rsid w:val="007D3154"/>
    <w:rsid w:val="007D5F1B"/>
    <w:rsid w:val="007D695A"/>
    <w:rsid w:val="007E1229"/>
    <w:rsid w:val="007E429F"/>
    <w:rsid w:val="007E4CF0"/>
    <w:rsid w:val="007E615A"/>
    <w:rsid w:val="007E75BF"/>
    <w:rsid w:val="007F069F"/>
    <w:rsid w:val="007F5251"/>
    <w:rsid w:val="007F578C"/>
    <w:rsid w:val="0080283F"/>
    <w:rsid w:val="008028D9"/>
    <w:rsid w:val="00803054"/>
    <w:rsid w:val="008032E3"/>
    <w:rsid w:val="00806A81"/>
    <w:rsid w:val="00812C7D"/>
    <w:rsid w:val="00813876"/>
    <w:rsid w:val="00815AD7"/>
    <w:rsid w:val="008219F4"/>
    <w:rsid w:val="008224B0"/>
    <w:rsid w:val="0082478F"/>
    <w:rsid w:val="00825FC8"/>
    <w:rsid w:val="00827F91"/>
    <w:rsid w:val="008309F2"/>
    <w:rsid w:val="00832000"/>
    <w:rsid w:val="00832F05"/>
    <w:rsid w:val="008331C4"/>
    <w:rsid w:val="00833393"/>
    <w:rsid w:val="0083346A"/>
    <w:rsid w:val="00834214"/>
    <w:rsid w:val="00836399"/>
    <w:rsid w:val="008379FD"/>
    <w:rsid w:val="00841200"/>
    <w:rsid w:val="00842A6D"/>
    <w:rsid w:val="00842FFC"/>
    <w:rsid w:val="00845DA5"/>
    <w:rsid w:val="00851793"/>
    <w:rsid w:val="008525BD"/>
    <w:rsid w:val="00853D7E"/>
    <w:rsid w:val="0085455B"/>
    <w:rsid w:val="00856AB3"/>
    <w:rsid w:val="00860169"/>
    <w:rsid w:val="008623DD"/>
    <w:rsid w:val="0086262E"/>
    <w:rsid w:val="008635AB"/>
    <w:rsid w:val="00864DCD"/>
    <w:rsid w:val="008719F9"/>
    <w:rsid w:val="008733D5"/>
    <w:rsid w:val="008740C2"/>
    <w:rsid w:val="00880D6F"/>
    <w:rsid w:val="00881C82"/>
    <w:rsid w:val="00887DB4"/>
    <w:rsid w:val="00895628"/>
    <w:rsid w:val="008A15B7"/>
    <w:rsid w:val="008A1FBB"/>
    <w:rsid w:val="008A2078"/>
    <w:rsid w:val="008A41BD"/>
    <w:rsid w:val="008A624F"/>
    <w:rsid w:val="008B2A89"/>
    <w:rsid w:val="008B5453"/>
    <w:rsid w:val="008C36D6"/>
    <w:rsid w:val="008C7218"/>
    <w:rsid w:val="008C7B1F"/>
    <w:rsid w:val="008D2B72"/>
    <w:rsid w:val="008D547F"/>
    <w:rsid w:val="008E07D6"/>
    <w:rsid w:val="008E1FA3"/>
    <w:rsid w:val="008E25F9"/>
    <w:rsid w:val="008E3DC3"/>
    <w:rsid w:val="008E4D6E"/>
    <w:rsid w:val="008F109B"/>
    <w:rsid w:val="008F1B75"/>
    <w:rsid w:val="00910550"/>
    <w:rsid w:val="00910BB8"/>
    <w:rsid w:val="00913094"/>
    <w:rsid w:val="0091404E"/>
    <w:rsid w:val="00921A5F"/>
    <w:rsid w:val="0092531D"/>
    <w:rsid w:val="00930E8C"/>
    <w:rsid w:val="009314BE"/>
    <w:rsid w:val="00931E32"/>
    <w:rsid w:val="0094417A"/>
    <w:rsid w:val="0094685C"/>
    <w:rsid w:val="00946EBE"/>
    <w:rsid w:val="0095125F"/>
    <w:rsid w:val="0095171B"/>
    <w:rsid w:val="009528E3"/>
    <w:rsid w:val="00952C7C"/>
    <w:rsid w:val="00954A4F"/>
    <w:rsid w:val="0096120A"/>
    <w:rsid w:val="00974C94"/>
    <w:rsid w:val="00985E6E"/>
    <w:rsid w:val="009872AF"/>
    <w:rsid w:val="00995FFC"/>
    <w:rsid w:val="009A0EE6"/>
    <w:rsid w:val="009A785A"/>
    <w:rsid w:val="009B3A5E"/>
    <w:rsid w:val="009B526C"/>
    <w:rsid w:val="009B736C"/>
    <w:rsid w:val="009C0781"/>
    <w:rsid w:val="009C7B76"/>
    <w:rsid w:val="009D091F"/>
    <w:rsid w:val="009D2769"/>
    <w:rsid w:val="009E067A"/>
    <w:rsid w:val="009E1DDA"/>
    <w:rsid w:val="009E44EE"/>
    <w:rsid w:val="009E6584"/>
    <w:rsid w:val="009E6F4E"/>
    <w:rsid w:val="009F37A3"/>
    <w:rsid w:val="009F3ECD"/>
    <w:rsid w:val="00A02C60"/>
    <w:rsid w:val="00A03D70"/>
    <w:rsid w:val="00A04E29"/>
    <w:rsid w:val="00A06837"/>
    <w:rsid w:val="00A07AD8"/>
    <w:rsid w:val="00A11968"/>
    <w:rsid w:val="00A11A1B"/>
    <w:rsid w:val="00A14BE0"/>
    <w:rsid w:val="00A15E08"/>
    <w:rsid w:val="00A1630D"/>
    <w:rsid w:val="00A21074"/>
    <w:rsid w:val="00A21B94"/>
    <w:rsid w:val="00A2244B"/>
    <w:rsid w:val="00A30A4D"/>
    <w:rsid w:val="00A32036"/>
    <w:rsid w:val="00A32332"/>
    <w:rsid w:val="00A32BBB"/>
    <w:rsid w:val="00A33523"/>
    <w:rsid w:val="00A50350"/>
    <w:rsid w:val="00A5060C"/>
    <w:rsid w:val="00A532AF"/>
    <w:rsid w:val="00A56ED9"/>
    <w:rsid w:val="00A62442"/>
    <w:rsid w:val="00A668B4"/>
    <w:rsid w:val="00A67035"/>
    <w:rsid w:val="00A7385E"/>
    <w:rsid w:val="00A7421B"/>
    <w:rsid w:val="00A74449"/>
    <w:rsid w:val="00A85656"/>
    <w:rsid w:val="00A91132"/>
    <w:rsid w:val="00A9138E"/>
    <w:rsid w:val="00A92D17"/>
    <w:rsid w:val="00A93334"/>
    <w:rsid w:val="00A94156"/>
    <w:rsid w:val="00A9668D"/>
    <w:rsid w:val="00AA1E29"/>
    <w:rsid w:val="00AA5F9E"/>
    <w:rsid w:val="00AA7260"/>
    <w:rsid w:val="00AB098C"/>
    <w:rsid w:val="00AB0D1C"/>
    <w:rsid w:val="00AB381D"/>
    <w:rsid w:val="00AC4F24"/>
    <w:rsid w:val="00AD709E"/>
    <w:rsid w:val="00AE12F3"/>
    <w:rsid w:val="00AE19E7"/>
    <w:rsid w:val="00AE226D"/>
    <w:rsid w:val="00AE2FEA"/>
    <w:rsid w:val="00AF1A68"/>
    <w:rsid w:val="00AF3B92"/>
    <w:rsid w:val="00AF5249"/>
    <w:rsid w:val="00AF7426"/>
    <w:rsid w:val="00B001E8"/>
    <w:rsid w:val="00B004A3"/>
    <w:rsid w:val="00B0164D"/>
    <w:rsid w:val="00B03905"/>
    <w:rsid w:val="00B1017D"/>
    <w:rsid w:val="00B10650"/>
    <w:rsid w:val="00B13CC7"/>
    <w:rsid w:val="00B14074"/>
    <w:rsid w:val="00B15030"/>
    <w:rsid w:val="00B17995"/>
    <w:rsid w:val="00B20705"/>
    <w:rsid w:val="00B21916"/>
    <w:rsid w:val="00B27F53"/>
    <w:rsid w:val="00B27F85"/>
    <w:rsid w:val="00B304B5"/>
    <w:rsid w:val="00B31567"/>
    <w:rsid w:val="00B3230C"/>
    <w:rsid w:val="00B32C93"/>
    <w:rsid w:val="00B415B5"/>
    <w:rsid w:val="00B415BD"/>
    <w:rsid w:val="00B416A4"/>
    <w:rsid w:val="00B41CBC"/>
    <w:rsid w:val="00B42710"/>
    <w:rsid w:val="00B431E5"/>
    <w:rsid w:val="00B44AA9"/>
    <w:rsid w:val="00B45EDE"/>
    <w:rsid w:val="00B50E24"/>
    <w:rsid w:val="00B51092"/>
    <w:rsid w:val="00B522EC"/>
    <w:rsid w:val="00B52E63"/>
    <w:rsid w:val="00B53337"/>
    <w:rsid w:val="00B53893"/>
    <w:rsid w:val="00B54058"/>
    <w:rsid w:val="00B545BB"/>
    <w:rsid w:val="00B54CE8"/>
    <w:rsid w:val="00B62B04"/>
    <w:rsid w:val="00B65011"/>
    <w:rsid w:val="00B67032"/>
    <w:rsid w:val="00B67AB5"/>
    <w:rsid w:val="00B709DF"/>
    <w:rsid w:val="00B72BA3"/>
    <w:rsid w:val="00B73AF2"/>
    <w:rsid w:val="00B749DC"/>
    <w:rsid w:val="00B775B6"/>
    <w:rsid w:val="00B77B5E"/>
    <w:rsid w:val="00B812FA"/>
    <w:rsid w:val="00B855A8"/>
    <w:rsid w:val="00B9015C"/>
    <w:rsid w:val="00B908CE"/>
    <w:rsid w:val="00B930DA"/>
    <w:rsid w:val="00B93E32"/>
    <w:rsid w:val="00B94F42"/>
    <w:rsid w:val="00BA4AE9"/>
    <w:rsid w:val="00BB24CB"/>
    <w:rsid w:val="00BC1B2F"/>
    <w:rsid w:val="00BC271A"/>
    <w:rsid w:val="00BC6A28"/>
    <w:rsid w:val="00BC74F4"/>
    <w:rsid w:val="00BD262A"/>
    <w:rsid w:val="00BD28C0"/>
    <w:rsid w:val="00BE1D78"/>
    <w:rsid w:val="00BE70AC"/>
    <w:rsid w:val="00BF1493"/>
    <w:rsid w:val="00BF4C1D"/>
    <w:rsid w:val="00BF4E59"/>
    <w:rsid w:val="00BF708A"/>
    <w:rsid w:val="00C03F63"/>
    <w:rsid w:val="00C103DC"/>
    <w:rsid w:val="00C10F63"/>
    <w:rsid w:val="00C1200A"/>
    <w:rsid w:val="00C179D2"/>
    <w:rsid w:val="00C17A3E"/>
    <w:rsid w:val="00C20581"/>
    <w:rsid w:val="00C20C9E"/>
    <w:rsid w:val="00C24D6C"/>
    <w:rsid w:val="00C271BF"/>
    <w:rsid w:val="00C30A36"/>
    <w:rsid w:val="00C32A71"/>
    <w:rsid w:val="00C348A2"/>
    <w:rsid w:val="00C35282"/>
    <w:rsid w:val="00C35EC5"/>
    <w:rsid w:val="00C41BF7"/>
    <w:rsid w:val="00C44624"/>
    <w:rsid w:val="00C47B4A"/>
    <w:rsid w:val="00C52F93"/>
    <w:rsid w:val="00C5508C"/>
    <w:rsid w:val="00C563D4"/>
    <w:rsid w:val="00C56872"/>
    <w:rsid w:val="00C62E1C"/>
    <w:rsid w:val="00C67F4F"/>
    <w:rsid w:val="00C859C2"/>
    <w:rsid w:val="00C9029C"/>
    <w:rsid w:val="00C9396E"/>
    <w:rsid w:val="00CA3D0F"/>
    <w:rsid w:val="00CA6014"/>
    <w:rsid w:val="00CB024D"/>
    <w:rsid w:val="00CB3512"/>
    <w:rsid w:val="00CB6C1A"/>
    <w:rsid w:val="00CB6D91"/>
    <w:rsid w:val="00CC1B19"/>
    <w:rsid w:val="00CC1BD4"/>
    <w:rsid w:val="00CC39CC"/>
    <w:rsid w:val="00CC44A6"/>
    <w:rsid w:val="00CD2379"/>
    <w:rsid w:val="00CD57D7"/>
    <w:rsid w:val="00CD5806"/>
    <w:rsid w:val="00CE377B"/>
    <w:rsid w:val="00CF6F41"/>
    <w:rsid w:val="00D015E3"/>
    <w:rsid w:val="00D12A15"/>
    <w:rsid w:val="00D12FE6"/>
    <w:rsid w:val="00D21A70"/>
    <w:rsid w:val="00D231A0"/>
    <w:rsid w:val="00D25CE0"/>
    <w:rsid w:val="00D27045"/>
    <w:rsid w:val="00D2739C"/>
    <w:rsid w:val="00D30D3D"/>
    <w:rsid w:val="00D31ABC"/>
    <w:rsid w:val="00D32D4B"/>
    <w:rsid w:val="00D33883"/>
    <w:rsid w:val="00D35456"/>
    <w:rsid w:val="00D376AF"/>
    <w:rsid w:val="00D40169"/>
    <w:rsid w:val="00D45ED9"/>
    <w:rsid w:val="00D4642F"/>
    <w:rsid w:val="00D510B5"/>
    <w:rsid w:val="00D5138A"/>
    <w:rsid w:val="00D53046"/>
    <w:rsid w:val="00D56E2D"/>
    <w:rsid w:val="00D63AE5"/>
    <w:rsid w:val="00D66FB1"/>
    <w:rsid w:val="00D67FD4"/>
    <w:rsid w:val="00D719F4"/>
    <w:rsid w:val="00D73338"/>
    <w:rsid w:val="00D74336"/>
    <w:rsid w:val="00D752A6"/>
    <w:rsid w:val="00D758F8"/>
    <w:rsid w:val="00D82244"/>
    <w:rsid w:val="00D8491D"/>
    <w:rsid w:val="00D85E75"/>
    <w:rsid w:val="00D861F3"/>
    <w:rsid w:val="00D90167"/>
    <w:rsid w:val="00D90E53"/>
    <w:rsid w:val="00D92852"/>
    <w:rsid w:val="00D94104"/>
    <w:rsid w:val="00D96D54"/>
    <w:rsid w:val="00DA1964"/>
    <w:rsid w:val="00DA29FF"/>
    <w:rsid w:val="00DA64B6"/>
    <w:rsid w:val="00DA707D"/>
    <w:rsid w:val="00DB2AE2"/>
    <w:rsid w:val="00DB7E51"/>
    <w:rsid w:val="00DB7FA3"/>
    <w:rsid w:val="00DC5136"/>
    <w:rsid w:val="00DD0A24"/>
    <w:rsid w:val="00DD0CED"/>
    <w:rsid w:val="00DD600B"/>
    <w:rsid w:val="00DD69DE"/>
    <w:rsid w:val="00DE2522"/>
    <w:rsid w:val="00DF08AB"/>
    <w:rsid w:val="00DF44B1"/>
    <w:rsid w:val="00DF505F"/>
    <w:rsid w:val="00DF562B"/>
    <w:rsid w:val="00DF6D81"/>
    <w:rsid w:val="00E01C4D"/>
    <w:rsid w:val="00E029F0"/>
    <w:rsid w:val="00E02E7C"/>
    <w:rsid w:val="00E03B2C"/>
    <w:rsid w:val="00E03C4D"/>
    <w:rsid w:val="00E0442B"/>
    <w:rsid w:val="00E05121"/>
    <w:rsid w:val="00E0795F"/>
    <w:rsid w:val="00E07BF0"/>
    <w:rsid w:val="00E12B7B"/>
    <w:rsid w:val="00E157CB"/>
    <w:rsid w:val="00E16760"/>
    <w:rsid w:val="00E16842"/>
    <w:rsid w:val="00E17B2B"/>
    <w:rsid w:val="00E259D3"/>
    <w:rsid w:val="00E322FD"/>
    <w:rsid w:val="00E34C0C"/>
    <w:rsid w:val="00E411AF"/>
    <w:rsid w:val="00E421A8"/>
    <w:rsid w:val="00E50B7B"/>
    <w:rsid w:val="00E50EBE"/>
    <w:rsid w:val="00E53419"/>
    <w:rsid w:val="00E558EF"/>
    <w:rsid w:val="00E6082A"/>
    <w:rsid w:val="00E631D7"/>
    <w:rsid w:val="00E65578"/>
    <w:rsid w:val="00E82B86"/>
    <w:rsid w:val="00E86CB4"/>
    <w:rsid w:val="00E87F54"/>
    <w:rsid w:val="00E87FD3"/>
    <w:rsid w:val="00E907C3"/>
    <w:rsid w:val="00E934DB"/>
    <w:rsid w:val="00E935F3"/>
    <w:rsid w:val="00E93CAB"/>
    <w:rsid w:val="00E94292"/>
    <w:rsid w:val="00E962DC"/>
    <w:rsid w:val="00E9667E"/>
    <w:rsid w:val="00E97837"/>
    <w:rsid w:val="00EA0AEE"/>
    <w:rsid w:val="00EA4111"/>
    <w:rsid w:val="00EB040A"/>
    <w:rsid w:val="00EC0CF1"/>
    <w:rsid w:val="00EC1856"/>
    <w:rsid w:val="00EC1E26"/>
    <w:rsid w:val="00EC27B3"/>
    <w:rsid w:val="00EC4C65"/>
    <w:rsid w:val="00ED2712"/>
    <w:rsid w:val="00ED2993"/>
    <w:rsid w:val="00ED6AAD"/>
    <w:rsid w:val="00ED7CAF"/>
    <w:rsid w:val="00ED7CE0"/>
    <w:rsid w:val="00EE1F8D"/>
    <w:rsid w:val="00EE3F36"/>
    <w:rsid w:val="00EE5315"/>
    <w:rsid w:val="00EE65F0"/>
    <w:rsid w:val="00EF282F"/>
    <w:rsid w:val="00F017D8"/>
    <w:rsid w:val="00F07865"/>
    <w:rsid w:val="00F20250"/>
    <w:rsid w:val="00F20B66"/>
    <w:rsid w:val="00F21B5E"/>
    <w:rsid w:val="00F27DEC"/>
    <w:rsid w:val="00F31211"/>
    <w:rsid w:val="00F365F7"/>
    <w:rsid w:val="00F3677E"/>
    <w:rsid w:val="00F36B50"/>
    <w:rsid w:val="00F4196F"/>
    <w:rsid w:val="00F433C3"/>
    <w:rsid w:val="00F46049"/>
    <w:rsid w:val="00F51060"/>
    <w:rsid w:val="00F54062"/>
    <w:rsid w:val="00F5461A"/>
    <w:rsid w:val="00F55BF1"/>
    <w:rsid w:val="00F6230E"/>
    <w:rsid w:val="00F63900"/>
    <w:rsid w:val="00F6724E"/>
    <w:rsid w:val="00F70944"/>
    <w:rsid w:val="00F70CCD"/>
    <w:rsid w:val="00F71403"/>
    <w:rsid w:val="00F7152F"/>
    <w:rsid w:val="00F72842"/>
    <w:rsid w:val="00F80CA7"/>
    <w:rsid w:val="00F82570"/>
    <w:rsid w:val="00F85E8F"/>
    <w:rsid w:val="00F86940"/>
    <w:rsid w:val="00F86F9E"/>
    <w:rsid w:val="00F874AD"/>
    <w:rsid w:val="00F90BCD"/>
    <w:rsid w:val="00F91440"/>
    <w:rsid w:val="00F923B4"/>
    <w:rsid w:val="00F957CD"/>
    <w:rsid w:val="00FA0D14"/>
    <w:rsid w:val="00FA6BB0"/>
    <w:rsid w:val="00FA706C"/>
    <w:rsid w:val="00FA7194"/>
    <w:rsid w:val="00FB25EF"/>
    <w:rsid w:val="00FB36AA"/>
    <w:rsid w:val="00FC1793"/>
    <w:rsid w:val="00FC18FA"/>
    <w:rsid w:val="00FE092B"/>
    <w:rsid w:val="00FE0B3D"/>
    <w:rsid w:val="00FE525D"/>
    <w:rsid w:val="00FE6E0E"/>
    <w:rsid w:val="00FF168C"/>
    <w:rsid w:val="00FF2732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C71C09"/>
  <w15:docId w15:val="{AAE4087E-CCB3-4E78-893F-215E66A9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8F"/>
    <w:pPr>
      <w:widowControl w:val="0"/>
      <w:wordWrap w:val="0"/>
      <w:autoSpaceDE w:val="0"/>
      <w:autoSpaceDN w:val="0"/>
      <w:spacing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3B5B8F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B5B8F"/>
    <w:rPr>
      <w:rFonts w:ascii="맑은 고딕" w:eastAsia="맑은 고딕" w:hAnsi="맑은 고딕" w:cs="Times New Roman"/>
      <w:szCs w:val="20"/>
    </w:rPr>
  </w:style>
  <w:style w:type="paragraph" w:styleId="a5">
    <w:name w:val="List Paragraph"/>
    <w:basedOn w:val="a"/>
    <w:uiPriority w:val="34"/>
    <w:qFormat/>
    <w:rsid w:val="003B5B8F"/>
    <w:pPr>
      <w:ind w:leftChars="400" w:left="800"/>
    </w:pPr>
  </w:style>
  <w:style w:type="table" w:styleId="a6">
    <w:name w:val="Table Grid"/>
    <w:basedOn w:val="a1"/>
    <w:uiPriority w:val="59"/>
    <w:rsid w:val="003B5B8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3B5B8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B5B8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8733D5"/>
    <w:pPr>
      <w:snapToGrid w:val="0"/>
      <w:jc w:val="left"/>
    </w:pPr>
  </w:style>
  <w:style w:type="character" w:customStyle="1" w:styleId="Char2">
    <w:name w:val="각주 텍스트 Char"/>
    <w:basedOn w:val="a0"/>
    <w:link w:val="a8"/>
    <w:uiPriority w:val="99"/>
    <w:semiHidden/>
    <w:rsid w:val="008733D5"/>
    <w:rPr>
      <w:rFonts w:ascii="맑은 고딕" w:eastAsia="맑은 고딕" w:hAnsi="맑은 고딕" w:cs="Times New Roman"/>
      <w:szCs w:val="20"/>
    </w:rPr>
  </w:style>
  <w:style w:type="character" w:styleId="a9">
    <w:name w:val="footnote reference"/>
    <w:basedOn w:val="a0"/>
    <w:uiPriority w:val="99"/>
    <w:semiHidden/>
    <w:unhideWhenUsed/>
    <w:rsid w:val="008733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2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3AA7D-CDDE-42F8-A2F0-30DAABA9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2026-06-10T00:37:00Z</cp:lastPrinted>
  <dcterms:created xsi:type="dcterms:W3CDTF">2026-06-10T01:07:00Z</dcterms:created>
  <dcterms:modified xsi:type="dcterms:W3CDTF">2026-06-10T01:08:00Z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97efa650-63bc-4860-9987-43b123162995</vt:lpwstr>
  </property>
</Properties>
</file>